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002AC1F1" w:rsidR="005F02A5" w:rsidRPr="00A56632"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w:t>
      </w:r>
      <w:r w:rsidR="00A54A3F">
        <w:rPr>
          <w:rFonts w:cs="Arial"/>
          <w:spacing w:val="-2"/>
          <w:sz w:val="20"/>
          <w:szCs w:val="20"/>
        </w:rPr>
        <w:t>entrance floor grids</w:t>
      </w:r>
      <w:r w:rsidRPr="00A56632">
        <w:rPr>
          <w:rFonts w:cs="Arial"/>
          <w:spacing w:val="-2"/>
          <w:sz w:val="20"/>
          <w:szCs w:val="20"/>
        </w:rPr>
        <w:t xml:space="preserve">, marketed under the </w:t>
      </w:r>
      <w:r w:rsidR="000E53EB" w:rsidRPr="00A56632">
        <w:rPr>
          <w:rFonts w:cs="Arial"/>
          <w:spacing w:val="-2"/>
          <w:sz w:val="20"/>
          <w:szCs w:val="20"/>
        </w:rPr>
        <w:t>Nuway</w:t>
      </w:r>
      <w:r w:rsidR="00B729E6" w:rsidRPr="00A56632">
        <w:rPr>
          <w:rFonts w:cs="Arial"/>
          <w:spacing w:val="-2"/>
          <w:sz w:val="20"/>
          <w:szCs w:val="20"/>
          <w:vertAlign w:val="superscript"/>
        </w:rPr>
        <w:t>®</w:t>
      </w:r>
      <w:r w:rsidR="00B729E6" w:rsidRPr="00A56632">
        <w:rPr>
          <w:rFonts w:cs="Arial"/>
          <w:spacing w:val="-2"/>
          <w:sz w:val="20"/>
          <w:szCs w:val="20"/>
        </w:rPr>
        <w:t xml:space="preserve"> </w:t>
      </w:r>
      <w:r w:rsidR="00824A12" w:rsidRPr="00A56632">
        <w:rPr>
          <w:rFonts w:cs="Arial"/>
          <w:spacing w:val="-2"/>
          <w:sz w:val="20"/>
          <w:szCs w:val="20"/>
        </w:rPr>
        <w:t>Connect, Nuway</w:t>
      </w:r>
      <w:r w:rsidR="00824A12" w:rsidRPr="00A56632">
        <w:rPr>
          <w:rFonts w:cs="Arial"/>
          <w:spacing w:val="-2"/>
          <w:sz w:val="20"/>
          <w:szCs w:val="20"/>
          <w:vertAlign w:val="superscript"/>
        </w:rPr>
        <w:t>®</w:t>
      </w:r>
      <w:r w:rsidR="00824A12" w:rsidRPr="00A56632">
        <w:rPr>
          <w:rFonts w:cs="Arial"/>
          <w:spacing w:val="-2"/>
          <w:sz w:val="20"/>
          <w:szCs w:val="20"/>
        </w:rPr>
        <w:t xml:space="preserve"> Grid, Nuway</w:t>
      </w:r>
      <w:r w:rsidR="00824A12" w:rsidRPr="00A56632">
        <w:rPr>
          <w:rFonts w:cs="Arial"/>
          <w:spacing w:val="-2"/>
          <w:sz w:val="20"/>
          <w:szCs w:val="20"/>
          <w:vertAlign w:val="superscript"/>
        </w:rPr>
        <w:t>®</w:t>
      </w:r>
      <w:r w:rsidR="00824A12" w:rsidRPr="00A56632">
        <w:rPr>
          <w:rFonts w:cs="Arial"/>
          <w:spacing w:val="-2"/>
          <w:sz w:val="20"/>
          <w:szCs w:val="20"/>
        </w:rPr>
        <w:t xml:space="preserve"> </w:t>
      </w:r>
      <w:r w:rsidR="0049320A" w:rsidRPr="0048363D">
        <w:rPr>
          <w:rFonts w:cs="Arial"/>
          <w:spacing w:val="-2"/>
          <w:sz w:val="20"/>
          <w:szCs w:val="20"/>
        </w:rPr>
        <w:t xml:space="preserve">Tuftiguard </w:t>
      </w:r>
      <w:r w:rsidR="0048363D" w:rsidRPr="0048363D">
        <w:rPr>
          <w:rFonts w:cs="Arial"/>
          <w:spacing w:val="-2"/>
          <w:sz w:val="20"/>
          <w:szCs w:val="20"/>
        </w:rPr>
        <w:t>Classic, Nuway</w:t>
      </w:r>
      <w:r w:rsidR="0048363D" w:rsidRPr="0048363D">
        <w:rPr>
          <w:rFonts w:cs="Arial"/>
          <w:spacing w:val="-2"/>
          <w:sz w:val="20"/>
          <w:szCs w:val="20"/>
          <w:vertAlign w:val="superscript"/>
        </w:rPr>
        <w:t>®</w:t>
      </w:r>
      <w:r w:rsidR="0048363D" w:rsidRPr="0048363D">
        <w:rPr>
          <w:rFonts w:cs="Arial"/>
          <w:spacing w:val="-2"/>
          <w:sz w:val="20"/>
          <w:szCs w:val="20"/>
        </w:rPr>
        <w:t xml:space="preserve"> Tuftiguard Plain, Nuway</w:t>
      </w:r>
      <w:r w:rsidR="0048363D" w:rsidRPr="0048363D">
        <w:rPr>
          <w:rFonts w:cs="Arial"/>
          <w:spacing w:val="-2"/>
          <w:sz w:val="20"/>
          <w:szCs w:val="20"/>
          <w:vertAlign w:val="superscript"/>
        </w:rPr>
        <w:t>®</w:t>
      </w:r>
      <w:r w:rsidR="0048363D" w:rsidRPr="0048363D">
        <w:rPr>
          <w:rFonts w:cs="Arial"/>
          <w:spacing w:val="-2"/>
          <w:sz w:val="20"/>
          <w:szCs w:val="20"/>
        </w:rPr>
        <w:t xml:space="preserve"> Tuftiguard Design</w:t>
      </w:r>
      <w:r w:rsidR="0048363D">
        <w:rPr>
          <w:rFonts w:cs="Arial"/>
          <w:spacing w:val="-2"/>
          <w:sz w:val="20"/>
          <w:szCs w:val="20"/>
        </w:rPr>
        <w:t xml:space="preserve">, </w:t>
      </w:r>
      <w:r w:rsidR="00824A12" w:rsidRPr="0048363D">
        <w:rPr>
          <w:rFonts w:cs="Arial"/>
          <w:spacing w:val="-2"/>
          <w:sz w:val="20"/>
          <w:szCs w:val="20"/>
        </w:rPr>
        <w:t>Nuway</w:t>
      </w:r>
      <w:r w:rsidR="00824A12" w:rsidRPr="00A56632">
        <w:rPr>
          <w:rFonts w:cs="Arial"/>
          <w:spacing w:val="-2"/>
          <w:sz w:val="20"/>
          <w:szCs w:val="20"/>
          <w:vertAlign w:val="superscript"/>
        </w:rPr>
        <w:t>®</w:t>
      </w:r>
      <w:r w:rsidR="00824A12" w:rsidRPr="00A56632">
        <w:rPr>
          <w:rFonts w:cs="Arial"/>
          <w:spacing w:val="-2"/>
          <w:sz w:val="20"/>
          <w:szCs w:val="20"/>
        </w:rPr>
        <w:t xml:space="preserve"> Tuftiguard </w:t>
      </w:r>
      <w:r w:rsidR="0048363D" w:rsidRPr="00A56632">
        <w:rPr>
          <w:rFonts w:cs="Arial"/>
          <w:spacing w:val="-2"/>
          <w:sz w:val="20"/>
          <w:szCs w:val="20"/>
        </w:rPr>
        <w:t>Heavy Duty</w:t>
      </w:r>
      <w:r w:rsidR="0048363D" w:rsidRPr="0048363D">
        <w:rPr>
          <w:rFonts w:cs="Arial"/>
          <w:spacing w:val="-2"/>
          <w:sz w:val="20"/>
          <w:szCs w:val="20"/>
        </w:rPr>
        <w:t xml:space="preserve"> Classic, Nuway</w:t>
      </w:r>
      <w:r w:rsidR="0048363D" w:rsidRPr="0048363D">
        <w:rPr>
          <w:rFonts w:cs="Arial"/>
          <w:spacing w:val="-2"/>
          <w:sz w:val="20"/>
          <w:szCs w:val="20"/>
          <w:vertAlign w:val="superscript"/>
        </w:rPr>
        <w:t>®</w:t>
      </w:r>
      <w:r w:rsidR="0048363D" w:rsidRPr="0048363D">
        <w:rPr>
          <w:rFonts w:cs="Arial"/>
          <w:spacing w:val="-2"/>
          <w:sz w:val="20"/>
          <w:szCs w:val="20"/>
        </w:rPr>
        <w:t xml:space="preserve"> Tuftiguard </w:t>
      </w:r>
      <w:r w:rsidR="0048363D" w:rsidRPr="00A56632">
        <w:rPr>
          <w:rFonts w:cs="Arial"/>
          <w:spacing w:val="-2"/>
          <w:sz w:val="20"/>
          <w:szCs w:val="20"/>
        </w:rPr>
        <w:t>Heavy Duty</w:t>
      </w:r>
      <w:r w:rsidR="0048363D" w:rsidRPr="0048363D">
        <w:rPr>
          <w:rFonts w:cs="Arial"/>
          <w:spacing w:val="-2"/>
          <w:sz w:val="20"/>
          <w:szCs w:val="20"/>
        </w:rPr>
        <w:t xml:space="preserve"> Plain</w:t>
      </w:r>
      <w:r w:rsidR="0048363D">
        <w:rPr>
          <w:rFonts w:cs="Arial"/>
          <w:spacing w:val="-2"/>
          <w:sz w:val="20"/>
          <w:szCs w:val="20"/>
        </w:rPr>
        <w:t xml:space="preserve"> and</w:t>
      </w:r>
      <w:r w:rsidR="0048363D" w:rsidRPr="0048363D">
        <w:rPr>
          <w:rFonts w:cs="Arial"/>
          <w:spacing w:val="-2"/>
          <w:sz w:val="20"/>
          <w:szCs w:val="20"/>
        </w:rPr>
        <w:t xml:space="preserve"> Nuway</w:t>
      </w:r>
      <w:r w:rsidR="0048363D" w:rsidRPr="0048363D">
        <w:rPr>
          <w:rFonts w:cs="Arial"/>
          <w:spacing w:val="-2"/>
          <w:sz w:val="20"/>
          <w:szCs w:val="20"/>
          <w:vertAlign w:val="superscript"/>
        </w:rPr>
        <w:t>®</w:t>
      </w:r>
      <w:r w:rsidR="0048363D" w:rsidRPr="0048363D">
        <w:rPr>
          <w:rFonts w:cs="Arial"/>
          <w:spacing w:val="-2"/>
          <w:sz w:val="20"/>
          <w:szCs w:val="20"/>
        </w:rPr>
        <w:t xml:space="preserve"> Tuftiguard </w:t>
      </w:r>
      <w:r w:rsidR="0048363D" w:rsidRPr="00A56632">
        <w:rPr>
          <w:rFonts w:cs="Arial"/>
          <w:spacing w:val="-2"/>
          <w:sz w:val="20"/>
          <w:szCs w:val="20"/>
        </w:rPr>
        <w:t>Heavy Duty</w:t>
      </w:r>
      <w:r w:rsidR="0048363D" w:rsidRPr="0048363D">
        <w:rPr>
          <w:rFonts w:cs="Arial"/>
          <w:spacing w:val="-2"/>
          <w:sz w:val="20"/>
          <w:szCs w:val="20"/>
        </w:rPr>
        <w:t xml:space="preserve"> Design</w:t>
      </w:r>
      <w:r w:rsidR="0048363D" w:rsidRPr="00A56632">
        <w:rPr>
          <w:rFonts w:cs="Arial"/>
          <w:spacing w:val="-2"/>
          <w:sz w:val="20"/>
          <w:szCs w:val="20"/>
        </w:rPr>
        <w:t xml:space="preserve"> </w:t>
      </w:r>
      <w:r w:rsidRPr="00A56632">
        <w:rPr>
          <w:rFonts w:cs="Arial"/>
          <w:spacing w:val="-2"/>
          <w:sz w:val="20"/>
          <w:szCs w:val="20"/>
        </w:rPr>
        <w:t xml:space="preserve">brand names, as manufactured by Forbo Flooring. </w:t>
      </w:r>
      <w:r w:rsidR="005B0291" w:rsidRPr="00A56632">
        <w:rPr>
          <w:rFonts w:cs="Arial"/>
          <w:spacing w:val="-2"/>
          <w:sz w:val="20"/>
          <w:szCs w:val="20"/>
        </w:rPr>
        <w:t xml:space="preserve"> </w:t>
      </w:r>
      <w:r w:rsidRPr="00A56632">
        <w:rPr>
          <w:rFonts w:cs="Arial"/>
          <w:spacing w:val="-2"/>
          <w:sz w:val="20"/>
          <w:szCs w:val="20"/>
        </w:rPr>
        <w:t xml:space="preserve">Revise </w:t>
      </w:r>
      <w:r w:rsidR="005B0291" w:rsidRPr="00A56632">
        <w:rPr>
          <w:rFonts w:cs="Arial"/>
          <w:spacing w:val="-2"/>
          <w:sz w:val="20"/>
          <w:szCs w:val="20"/>
        </w:rPr>
        <w:t xml:space="preserve">the </w:t>
      </w:r>
      <w:r w:rsidRPr="00A56632">
        <w:rPr>
          <w:rFonts w:cs="Arial"/>
          <w:spacing w:val="-2"/>
          <w:sz w:val="20"/>
          <w:szCs w:val="20"/>
        </w:rPr>
        <w:t>MANU-SPEC</w:t>
      </w:r>
      <w:r w:rsidRPr="00A56632">
        <w:rPr>
          <w:rFonts w:cs="Arial"/>
          <w:spacing w:val="-2"/>
          <w:sz w:val="20"/>
          <w:szCs w:val="20"/>
          <w:vertAlign w:val="superscript"/>
        </w:rPr>
        <w:t>®</w:t>
      </w:r>
      <w:r w:rsidRPr="00A56632">
        <w:rPr>
          <w:rFonts w:cs="Arial"/>
          <w:spacing w:val="-2"/>
          <w:sz w:val="20"/>
          <w:szCs w:val="20"/>
        </w:rPr>
        <w:t xml:space="preserve"> section number and title below to suit project requirements, specification practices, and section content. </w:t>
      </w:r>
      <w:r w:rsidR="005B0291" w:rsidRPr="00A56632">
        <w:rPr>
          <w:rFonts w:cs="Arial"/>
          <w:spacing w:val="-2"/>
          <w:sz w:val="20"/>
          <w:szCs w:val="20"/>
        </w:rPr>
        <w:t xml:space="preserve"> </w:t>
      </w:r>
      <w:r w:rsidRPr="00A56632">
        <w:rPr>
          <w:rFonts w:cs="Arial"/>
          <w:spacing w:val="-2"/>
          <w:sz w:val="20"/>
          <w:szCs w:val="20"/>
        </w:rPr>
        <w:t>Refer to CSI MasterFormat</w:t>
      </w:r>
      <w:r w:rsidRPr="00A56632">
        <w:rPr>
          <w:rFonts w:cs="Arial"/>
          <w:spacing w:val="-2"/>
          <w:sz w:val="20"/>
          <w:szCs w:val="20"/>
        </w:rPr>
        <w:sym w:font="Symbol" w:char="F0D4"/>
      </w:r>
      <w:r w:rsidRPr="00A56632">
        <w:rPr>
          <w:rFonts w:cs="Arial"/>
          <w:spacing w:val="-2"/>
          <w:sz w:val="20"/>
          <w:szCs w:val="20"/>
        </w:rPr>
        <w:t xml:space="preserve"> for other section numbers and titles, including </w:t>
      </w:r>
      <w:bookmarkStart w:id="0" w:name="_Hlk509845273"/>
      <w:r w:rsidR="00824A12" w:rsidRPr="00A56632">
        <w:rPr>
          <w:rFonts w:cs="Arial"/>
          <w:spacing w:val="-2"/>
          <w:sz w:val="20"/>
          <w:szCs w:val="20"/>
        </w:rPr>
        <w:t>12</w:t>
      </w:r>
      <w:r w:rsidR="004E60B3" w:rsidRPr="00A56632">
        <w:rPr>
          <w:rFonts w:cs="Arial"/>
          <w:spacing w:val="-2"/>
          <w:sz w:val="20"/>
          <w:szCs w:val="20"/>
        </w:rPr>
        <w:t xml:space="preserve"> </w:t>
      </w:r>
      <w:r w:rsidR="00824A12" w:rsidRPr="00A56632">
        <w:rPr>
          <w:rFonts w:cs="Arial"/>
          <w:spacing w:val="-2"/>
          <w:sz w:val="20"/>
          <w:szCs w:val="20"/>
        </w:rPr>
        <w:t>4</w:t>
      </w:r>
      <w:r w:rsidRPr="00A56632">
        <w:rPr>
          <w:rFonts w:cs="Arial"/>
          <w:spacing w:val="-2"/>
          <w:sz w:val="20"/>
          <w:szCs w:val="20"/>
        </w:rPr>
        <w:t>0</w:t>
      </w:r>
      <w:r w:rsidR="004E60B3" w:rsidRPr="00A56632">
        <w:rPr>
          <w:rFonts w:cs="Arial"/>
          <w:spacing w:val="-2"/>
          <w:sz w:val="20"/>
          <w:szCs w:val="20"/>
        </w:rPr>
        <w:t xml:space="preserve"> </w:t>
      </w:r>
      <w:r w:rsidRPr="00A56632">
        <w:rPr>
          <w:rFonts w:cs="Arial"/>
          <w:spacing w:val="-2"/>
          <w:sz w:val="20"/>
          <w:szCs w:val="20"/>
        </w:rPr>
        <w:t>00 F</w:t>
      </w:r>
      <w:r w:rsidR="00824A12" w:rsidRPr="00A56632">
        <w:rPr>
          <w:rFonts w:cs="Arial"/>
          <w:spacing w:val="-2"/>
          <w:sz w:val="20"/>
          <w:szCs w:val="20"/>
        </w:rPr>
        <w:t>urnishings and Accessories</w:t>
      </w:r>
      <w:r w:rsidRPr="00A56632">
        <w:rPr>
          <w:rFonts w:cs="Arial"/>
          <w:spacing w:val="-2"/>
          <w:sz w:val="20"/>
          <w:szCs w:val="20"/>
        </w:rPr>
        <w:t xml:space="preserve">; </w:t>
      </w:r>
      <w:r w:rsidR="00824A12" w:rsidRPr="00A56632">
        <w:rPr>
          <w:rFonts w:cs="Arial"/>
          <w:spacing w:val="-2"/>
          <w:sz w:val="20"/>
          <w:szCs w:val="20"/>
        </w:rPr>
        <w:t>12 48 00</w:t>
      </w:r>
      <w:r w:rsidRPr="00A56632">
        <w:rPr>
          <w:rFonts w:cs="Arial"/>
          <w:spacing w:val="-2"/>
          <w:sz w:val="20"/>
          <w:szCs w:val="20"/>
        </w:rPr>
        <w:t xml:space="preserve"> </w:t>
      </w:r>
      <w:r w:rsidR="00824A12" w:rsidRPr="00A56632">
        <w:rPr>
          <w:rFonts w:cs="Arial"/>
          <w:spacing w:val="-2"/>
          <w:sz w:val="20"/>
          <w:szCs w:val="20"/>
        </w:rPr>
        <w:t>Rugs and Mats</w:t>
      </w:r>
      <w:bookmarkEnd w:id="0"/>
      <w:r w:rsidR="0029403E" w:rsidRPr="00A56632">
        <w:rPr>
          <w:rFonts w:cs="Arial"/>
          <w:spacing w:val="-2"/>
          <w:sz w:val="20"/>
          <w:szCs w:val="20"/>
        </w:rPr>
        <w:t>.</w:t>
      </w:r>
    </w:p>
    <w:p w14:paraId="1D096B4F" w14:textId="1DC968B3" w:rsidR="0029403E" w:rsidRPr="00A56632" w:rsidRDefault="00A9417F" w:rsidP="00DC038C">
      <w:pPr>
        <w:spacing w:before="480"/>
        <w:jc w:val="center"/>
        <w:rPr>
          <w:rFonts w:cs="Arial"/>
          <w:b/>
          <w:sz w:val="28"/>
          <w:szCs w:val="28"/>
        </w:rPr>
      </w:pPr>
      <w:r w:rsidRPr="00A56632">
        <w:rPr>
          <w:rFonts w:cs="Arial"/>
          <w:b/>
          <w:sz w:val="28"/>
          <w:szCs w:val="28"/>
        </w:rPr>
        <w:t xml:space="preserve">SECTION </w:t>
      </w:r>
      <w:r w:rsidR="00824A12" w:rsidRPr="00A56632">
        <w:rPr>
          <w:rFonts w:cs="Arial"/>
          <w:b/>
          <w:sz w:val="28"/>
          <w:szCs w:val="28"/>
        </w:rPr>
        <w:t>12 48 23</w:t>
      </w:r>
    </w:p>
    <w:p w14:paraId="0D667192" w14:textId="22D2BDE6" w:rsidR="0029403E" w:rsidRPr="00A56632" w:rsidRDefault="00824A12" w:rsidP="00DC038C">
      <w:pPr>
        <w:spacing w:after="240"/>
        <w:jc w:val="center"/>
        <w:rPr>
          <w:rFonts w:cs="Arial"/>
          <w:b/>
          <w:sz w:val="28"/>
          <w:szCs w:val="28"/>
        </w:rPr>
      </w:pPr>
      <w:r w:rsidRPr="00A56632">
        <w:rPr>
          <w:rFonts w:cs="Arial"/>
          <w:b/>
          <w:sz w:val="28"/>
          <w:szCs w:val="28"/>
        </w:rPr>
        <w:t>ENTRANCE FLOOR GRIDS</w:t>
      </w:r>
    </w:p>
    <w:p w14:paraId="2E1FA689" w14:textId="77777777" w:rsidR="001B3056" w:rsidRPr="00A56632" w:rsidRDefault="004E60B3" w:rsidP="001A7E1D">
      <w:pPr>
        <w:numPr>
          <w:ilvl w:val="0"/>
          <w:numId w:val="1"/>
        </w:numPr>
        <w:tabs>
          <w:tab w:val="clear" w:pos="936"/>
        </w:tabs>
        <w:spacing w:before="480" w:after="240"/>
        <w:ind w:left="1267" w:hanging="1267"/>
        <w:rPr>
          <w:rFonts w:cs="Arial"/>
          <w:b/>
          <w:sz w:val="28"/>
          <w:szCs w:val="28"/>
        </w:rPr>
      </w:pPr>
      <w:r w:rsidRPr="00A56632">
        <w:rPr>
          <w:rFonts w:cs="Arial"/>
          <w:b/>
          <w:sz w:val="28"/>
          <w:szCs w:val="28"/>
        </w:rPr>
        <w:t>G</w:t>
      </w:r>
      <w:r w:rsidR="00F70245" w:rsidRPr="00A56632">
        <w:rPr>
          <w:rFonts w:cs="Arial"/>
          <w:b/>
          <w:sz w:val="28"/>
          <w:szCs w:val="28"/>
        </w:rPr>
        <w:t>ENERAL</w:t>
      </w:r>
    </w:p>
    <w:p w14:paraId="0F44ADF7" w14:textId="77777777" w:rsidR="009552AB" w:rsidRPr="00A56632" w:rsidRDefault="009552AB" w:rsidP="004F4D0D">
      <w:pPr>
        <w:numPr>
          <w:ilvl w:val="1"/>
          <w:numId w:val="1"/>
        </w:numPr>
        <w:tabs>
          <w:tab w:val="clear" w:pos="576"/>
        </w:tabs>
        <w:spacing w:before="240" w:after="120"/>
        <w:ind w:left="900" w:hanging="900"/>
        <w:rPr>
          <w:rFonts w:cs="Arial"/>
          <w:b/>
          <w:sz w:val="24"/>
        </w:rPr>
      </w:pPr>
      <w:r w:rsidRPr="00A56632">
        <w:rPr>
          <w:rFonts w:cs="Arial"/>
          <w:b/>
          <w:sz w:val="24"/>
        </w:rPr>
        <w:t>RELATED DOCUMENTS</w:t>
      </w:r>
    </w:p>
    <w:p w14:paraId="58D28830" w14:textId="77777777" w:rsidR="009552AB" w:rsidRPr="00A56632" w:rsidRDefault="00C6618D" w:rsidP="001A7E1D">
      <w:pPr>
        <w:numPr>
          <w:ilvl w:val="2"/>
          <w:numId w:val="1"/>
        </w:numPr>
        <w:tabs>
          <w:tab w:val="clear" w:pos="1008"/>
        </w:tabs>
        <w:ind w:left="634" w:hanging="360"/>
        <w:rPr>
          <w:rFonts w:cs="Arial"/>
          <w:sz w:val="20"/>
          <w:szCs w:val="20"/>
        </w:rPr>
      </w:pPr>
      <w:r w:rsidRPr="00A56632">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A56632" w:rsidRDefault="00F70245" w:rsidP="004F4D0D">
      <w:pPr>
        <w:numPr>
          <w:ilvl w:val="1"/>
          <w:numId w:val="1"/>
        </w:numPr>
        <w:tabs>
          <w:tab w:val="clear" w:pos="576"/>
        </w:tabs>
        <w:spacing w:before="240" w:after="120"/>
        <w:ind w:left="900" w:hanging="900"/>
        <w:rPr>
          <w:rFonts w:cs="Arial"/>
          <w:b/>
          <w:sz w:val="24"/>
        </w:rPr>
      </w:pPr>
      <w:r w:rsidRPr="00A56632">
        <w:rPr>
          <w:rFonts w:cs="Arial"/>
          <w:b/>
          <w:sz w:val="24"/>
        </w:rPr>
        <w:t>S</w:t>
      </w:r>
      <w:r w:rsidR="0029403E" w:rsidRPr="00A56632">
        <w:rPr>
          <w:rFonts w:cs="Arial"/>
          <w:b/>
          <w:sz w:val="24"/>
        </w:rPr>
        <w:t>UMMARY</w:t>
      </w:r>
    </w:p>
    <w:p w14:paraId="10BBA530" w14:textId="74B308D9" w:rsidR="00AE249D" w:rsidRPr="00A56632" w:rsidRDefault="00B729E6" w:rsidP="00B729E6">
      <w:pPr>
        <w:numPr>
          <w:ilvl w:val="2"/>
          <w:numId w:val="1"/>
        </w:numPr>
        <w:tabs>
          <w:tab w:val="clear" w:pos="1008"/>
        </w:tabs>
        <w:ind w:left="630" w:hanging="360"/>
        <w:rPr>
          <w:rFonts w:cs="Arial"/>
          <w:sz w:val="20"/>
          <w:szCs w:val="20"/>
        </w:rPr>
      </w:pPr>
      <w:r w:rsidRPr="00A56632">
        <w:rPr>
          <w:rFonts w:cs="Arial"/>
          <w:sz w:val="20"/>
          <w:szCs w:val="20"/>
        </w:rPr>
        <w:t>This s</w:t>
      </w:r>
      <w:r w:rsidR="0029403E" w:rsidRPr="00A56632">
        <w:rPr>
          <w:rFonts w:cs="Arial"/>
          <w:sz w:val="20"/>
          <w:szCs w:val="20"/>
        </w:rPr>
        <w:t xml:space="preserve">ection </w:t>
      </w:r>
      <w:r w:rsidRPr="00A56632">
        <w:rPr>
          <w:rFonts w:cs="Arial"/>
          <w:sz w:val="20"/>
          <w:szCs w:val="20"/>
        </w:rPr>
        <w:t>i</w:t>
      </w:r>
      <w:r w:rsidR="0029403E" w:rsidRPr="00A56632">
        <w:rPr>
          <w:rFonts w:cs="Arial"/>
          <w:sz w:val="20"/>
          <w:szCs w:val="20"/>
        </w:rPr>
        <w:t>ncludes</w:t>
      </w:r>
      <w:r w:rsidRPr="00A56632">
        <w:rPr>
          <w:rFonts w:cs="Arial"/>
          <w:sz w:val="20"/>
          <w:szCs w:val="20"/>
        </w:rPr>
        <w:t xml:space="preserve"> the following</w:t>
      </w:r>
      <w:r w:rsidR="009727C5" w:rsidRPr="00A56632">
        <w:rPr>
          <w:rFonts w:cs="Arial"/>
          <w:sz w:val="20"/>
          <w:szCs w:val="20"/>
        </w:rPr>
        <w:t xml:space="preserve"> </w:t>
      </w:r>
      <w:r w:rsidR="00A56632" w:rsidRPr="00A56632">
        <w:rPr>
          <w:rFonts w:cs="Arial"/>
          <w:sz w:val="20"/>
          <w:szCs w:val="20"/>
        </w:rPr>
        <w:t>Entrance Floor Grids</w:t>
      </w:r>
      <w:r w:rsidR="009727C5" w:rsidRPr="00A56632">
        <w:rPr>
          <w:rFonts w:cs="Arial"/>
          <w:sz w:val="20"/>
          <w:szCs w:val="20"/>
        </w:rPr>
        <w:t>:</w:t>
      </w:r>
    </w:p>
    <w:p w14:paraId="09BCEEF1" w14:textId="00F3FAC3" w:rsidR="009727C5" w:rsidRPr="00A56632" w:rsidRDefault="00A56632" w:rsidP="00BA7C72">
      <w:pPr>
        <w:numPr>
          <w:ilvl w:val="3"/>
          <w:numId w:val="1"/>
        </w:numPr>
        <w:tabs>
          <w:tab w:val="clear" w:pos="1368"/>
        </w:tabs>
        <w:ind w:left="990"/>
        <w:rPr>
          <w:rFonts w:cs="Arial"/>
          <w:sz w:val="20"/>
          <w:szCs w:val="20"/>
        </w:rPr>
      </w:pPr>
      <w:r w:rsidRPr="00A56632">
        <w:rPr>
          <w:rFonts w:cs="Arial"/>
          <w:spacing w:val="-2"/>
          <w:sz w:val="20"/>
          <w:szCs w:val="20"/>
        </w:rPr>
        <w:t>Nuway</w:t>
      </w:r>
      <w:r w:rsidRPr="00A56632">
        <w:rPr>
          <w:rFonts w:cs="Arial"/>
          <w:spacing w:val="-2"/>
          <w:sz w:val="20"/>
          <w:szCs w:val="20"/>
          <w:vertAlign w:val="superscript"/>
        </w:rPr>
        <w:t>®</w:t>
      </w:r>
      <w:r w:rsidRPr="00A56632">
        <w:rPr>
          <w:rFonts w:cs="Arial"/>
          <w:spacing w:val="-2"/>
          <w:sz w:val="20"/>
          <w:szCs w:val="20"/>
        </w:rPr>
        <w:t xml:space="preserve"> Connect, Nuway</w:t>
      </w:r>
      <w:r w:rsidRPr="00A56632">
        <w:rPr>
          <w:rFonts w:cs="Arial"/>
          <w:spacing w:val="-2"/>
          <w:sz w:val="20"/>
          <w:szCs w:val="20"/>
          <w:vertAlign w:val="superscript"/>
        </w:rPr>
        <w:t>®</w:t>
      </w:r>
      <w:r w:rsidRPr="00A56632">
        <w:rPr>
          <w:rFonts w:cs="Arial"/>
          <w:spacing w:val="-2"/>
          <w:sz w:val="20"/>
          <w:szCs w:val="20"/>
        </w:rPr>
        <w:t xml:space="preserve"> Grid, </w:t>
      </w:r>
      <w:r w:rsidR="0048363D" w:rsidRPr="00A56632">
        <w:rPr>
          <w:rFonts w:cs="Arial"/>
          <w:spacing w:val="-2"/>
          <w:sz w:val="20"/>
          <w:szCs w:val="20"/>
        </w:rPr>
        <w:t>Nuway</w:t>
      </w:r>
      <w:r w:rsidR="0048363D" w:rsidRPr="00A56632">
        <w:rPr>
          <w:rFonts w:cs="Arial"/>
          <w:spacing w:val="-2"/>
          <w:sz w:val="20"/>
          <w:szCs w:val="20"/>
          <w:vertAlign w:val="superscript"/>
        </w:rPr>
        <w:t>®</w:t>
      </w:r>
      <w:r w:rsidR="0048363D" w:rsidRPr="00A56632">
        <w:rPr>
          <w:rFonts w:cs="Arial"/>
          <w:spacing w:val="-2"/>
          <w:sz w:val="20"/>
          <w:szCs w:val="20"/>
        </w:rPr>
        <w:t xml:space="preserve"> </w:t>
      </w:r>
      <w:r w:rsidR="0048363D" w:rsidRPr="0048363D">
        <w:rPr>
          <w:rFonts w:cs="Arial"/>
          <w:spacing w:val="-2"/>
          <w:sz w:val="20"/>
          <w:szCs w:val="20"/>
        </w:rPr>
        <w:t>Tuftiguard Classic, Nuway</w:t>
      </w:r>
      <w:r w:rsidR="0048363D" w:rsidRPr="0048363D">
        <w:rPr>
          <w:rFonts w:cs="Arial"/>
          <w:spacing w:val="-2"/>
          <w:sz w:val="20"/>
          <w:szCs w:val="20"/>
          <w:vertAlign w:val="superscript"/>
        </w:rPr>
        <w:t>®</w:t>
      </w:r>
      <w:r w:rsidR="0048363D" w:rsidRPr="0048363D">
        <w:rPr>
          <w:rFonts w:cs="Arial"/>
          <w:spacing w:val="-2"/>
          <w:sz w:val="20"/>
          <w:szCs w:val="20"/>
        </w:rPr>
        <w:t xml:space="preserve"> Tuftiguard Plain, Nuway</w:t>
      </w:r>
      <w:r w:rsidR="0048363D" w:rsidRPr="0048363D">
        <w:rPr>
          <w:rFonts w:cs="Arial"/>
          <w:spacing w:val="-2"/>
          <w:sz w:val="20"/>
          <w:szCs w:val="20"/>
          <w:vertAlign w:val="superscript"/>
        </w:rPr>
        <w:t>®</w:t>
      </w:r>
      <w:r w:rsidR="0048363D" w:rsidRPr="0048363D">
        <w:rPr>
          <w:rFonts w:cs="Arial"/>
          <w:spacing w:val="-2"/>
          <w:sz w:val="20"/>
          <w:szCs w:val="20"/>
        </w:rPr>
        <w:t xml:space="preserve"> Tuftiguard Design</w:t>
      </w:r>
      <w:r w:rsidR="0048363D">
        <w:rPr>
          <w:rFonts w:cs="Arial"/>
          <w:spacing w:val="-2"/>
          <w:sz w:val="20"/>
          <w:szCs w:val="20"/>
        </w:rPr>
        <w:t xml:space="preserve">, </w:t>
      </w:r>
      <w:r w:rsidR="0048363D" w:rsidRPr="0048363D">
        <w:rPr>
          <w:rFonts w:cs="Arial"/>
          <w:spacing w:val="-2"/>
          <w:sz w:val="20"/>
          <w:szCs w:val="20"/>
        </w:rPr>
        <w:t>Nuway</w:t>
      </w:r>
      <w:r w:rsidR="0048363D" w:rsidRPr="00A56632">
        <w:rPr>
          <w:rFonts w:cs="Arial"/>
          <w:spacing w:val="-2"/>
          <w:sz w:val="20"/>
          <w:szCs w:val="20"/>
          <w:vertAlign w:val="superscript"/>
        </w:rPr>
        <w:t>®</w:t>
      </w:r>
      <w:r w:rsidR="0048363D" w:rsidRPr="00A56632">
        <w:rPr>
          <w:rFonts w:cs="Arial"/>
          <w:spacing w:val="-2"/>
          <w:sz w:val="20"/>
          <w:szCs w:val="20"/>
        </w:rPr>
        <w:t xml:space="preserve"> Tuftiguard Heavy Duty</w:t>
      </w:r>
      <w:r w:rsidR="0048363D" w:rsidRPr="0048363D">
        <w:rPr>
          <w:rFonts w:cs="Arial"/>
          <w:spacing w:val="-2"/>
          <w:sz w:val="20"/>
          <w:szCs w:val="20"/>
        </w:rPr>
        <w:t xml:space="preserve"> Classic, Nuway</w:t>
      </w:r>
      <w:r w:rsidR="0048363D" w:rsidRPr="0048363D">
        <w:rPr>
          <w:rFonts w:cs="Arial"/>
          <w:spacing w:val="-2"/>
          <w:sz w:val="20"/>
          <w:szCs w:val="20"/>
          <w:vertAlign w:val="superscript"/>
        </w:rPr>
        <w:t>®</w:t>
      </w:r>
      <w:r w:rsidR="0048363D" w:rsidRPr="0048363D">
        <w:rPr>
          <w:rFonts w:cs="Arial"/>
          <w:spacing w:val="-2"/>
          <w:sz w:val="20"/>
          <w:szCs w:val="20"/>
        </w:rPr>
        <w:t xml:space="preserve"> Tuftiguard </w:t>
      </w:r>
      <w:r w:rsidR="0048363D" w:rsidRPr="00A56632">
        <w:rPr>
          <w:rFonts w:cs="Arial"/>
          <w:spacing w:val="-2"/>
          <w:sz w:val="20"/>
          <w:szCs w:val="20"/>
        </w:rPr>
        <w:t>Heavy Duty</w:t>
      </w:r>
      <w:r w:rsidR="0048363D" w:rsidRPr="0048363D">
        <w:rPr>
          <w:rFonts w:cs="Arial"/>
          <w:spacing w:val="-2"/>
          <w:sz w:val="20"/>
          <w:szCs w:val="20"/>
        </w:rPr>
        <w:t xml:space="preserve"> Plain</w:t>
      </w:r>
      <w:r w:rsidR="0048363D">
        <w:rPr>
          <w:rFonts w:cs="Arial"/>
          <w:spacing w:val="-2"/>
          <w:sz w:val="20"/>
          <w:szCs w:val="20"/>
        </w:rPr>
        <w:t xml:space="preserve"> and</w:t>
      </w:r>
      <w:r w:rsidR="0048363D" w:rsidRPr="0048363D">
        <w:rPr>
          <w:rFonts w:cs="Arial"/>
          <w:spacing w:val="-2"/>
          <w:sz w:val="20"/>
          <w:szCs w:val="20"/>
        </w:rPr>
        <w:t xml:space="preserve"> Nuway</w:t>
      </w:r>
      <w:r w:rsidR="0048363D" w:rsidRPr="0048363D">
        <w:rPr>
          <w:rFonts w:cs="Arial"/>
          <w:spacing w:val="-2"/>
          <w:sz w:val="20"/>
          <w:szCs w:val="20"/>
          <w:vertAlign w:val="superscript"/>
        </w:rPr>
        <w:t>®</w:t>
      </w:r>
      <w:r w:rsidR="0048363D" w:rsidRPr="0048363D">
        <w:rPr>
          <w:rFonts w:cs="Arial"/>
          <w:spacing w:val="-2"/>
          <w:sz w:val="20"/>
          <w:szCs w:val="20"/>
        </w:rPr>
        <w:t xml:space="preserve"> Tuftiguard </w:t>
      </w:r>
      <w:r w:rsidR="0048363D" w:rsidRPr="00A56632">
        <w:rPr>
          <w:rFonts w:cs="Arial"/>
          <w:spacing w:val="-2"/>
          <w:sz w:val="20"/>
          <w:szCs w:val="20"/>
        </w:rPr>
        <w:t>Heavy Duty</w:t>
      </w:r>
      <w:r w:rsidR="0048363D" w:rsidRPr="0048363D">
        <w:rPr>
          <w:rFonts w:cs="Arial"/>
          <w:spacing w:val="-2"/>
          <w:sz w:val="20"/>
          <w:szCs w:val="20"/>
        </w:rPr>
        <w:t xml:space="preserve"> Design</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6342DBA" w14:textId="620F6B69"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w:t>
      </w:r>
      <w:r w:rsidR="0060184C">
        <w:rPr>
          <w:rFonts w:cs="Arial"/>
          <w:sz w:val="20"/>
          <w:szCs w:val="20"/>
        </w:rPr>
        <w:t>nical</w:t>
      </w:r>
      <w:r>
        <w:rPr>
          <w:rFonts w:cs="Arial"/>
          <w:sz w:val="20"/>
          <w:szCs w:val="20"/>
        </w:rPr>
        <w:t xml:space="preserve">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lastRenderedPageBreak/>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01461D17"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14:paraId="3B5FDA2A" w14:textId="5E243370" w:rsidR="009D57A4" w:rsidRPr="00A56632" w:rsidRDefault="009D57A4" w:rsidP="00A56632">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14:paraId="67415EBD"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1745 – Standard Specification for Plastic Water Vapor Retarders Used in Contact with Soil or Granular Fill under Concrete Slabs</w:t>
      </w:r>
    </w:p>
    <w:p w14:paraId="51DC5E90"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14:paraId="2C826BC6"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58C9B9B"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50232C73" w14:textId="77777777"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14:paraId="706D1596" w14:textId="77777777" w:rsidR="009D57A4" w:rsidRPr="00A56632" w:rsidRDefault="009D57A4" w:rsidP="009D57A4">
      <w:pPr>
        <w:pStyle w:val="ListParagraph"/>
        <w:numPr>
          <w:ilvl w:val="1"/>
          <w:numId w:val="4"/>
        </w:numPr>
        <w:spacing w:before="120" w:after="120"/>
        <w:ind w:left="990"/>
        <w:rPr>
          <w:rFonts w:cs="Arial"/>
          <w:sz w:val="20"/>
          <w:szCs w:val="20"/>
        </w:rPr>
      </w:pPr>
      <w:r w:rsidRPr="00A56632">
        <w:rPr>
          <w:rFonts w:cs="Arial"/>
          <w:sz w:val="20"/>
          <w:szCs w:val="20"/>
        </w:rPr>
        <w:t>ASTM F 2471 – Standard Practice for Installation of Thick Poured Lightweight Cellular Concrete Underlayments and Preparation of the Surface to Receive Resilient Flooring</w:t>
      </w:r>
    </w:p>
    <w:p w14:paraId="34616C95" w14:textId="77777777" w:rsidR="009D57A4" w:rsidRPr="00A56632" w:rsidRDefault="009D57A4" w:rsidP="00B25AE4">
      <w:pPr>
        <w:pStyle w:val="ListParagraph"/>
        <w:numPr>
          <w:ilvl w:val="1"/>
          <w:numId w:val="4"/>
        </w:numPr>
        <w:spacing w:before="120" w:after="120"/>
        <w:ind w:left="990"/>
        <w:rPr>
          <w:rFonts w:cs="Arial"/>
          <w:sz w:val="20"/>
          <w:szCs w:val="20"/>
        </w:rPr>
      </w:pPr>
      <w:r w:rsidRPr="00A56632">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4E93DB47" w14:textId="77777777" w:rsidR="00CA566A" w:rsidRPr="00A56632" w:rsidRDefault="00BA7C72" w:rsidP="001A7E1D">
      <w:pPr>
        <w:spacing w:before="120"/>
        <w:ind w:left="634" w:hanging="360"/>
        <w:rPr>
          <w:rFonts w:cs="Arial"/>
          <w:sz w:val="20"/>
          <w:szCs w:val="20"/>
        </w:rPr>
      </w:pPr>
      <w:r w:rsidRPr="00A56632">
        <w:rPr>
          <w:rFonts w:cs="Arial"/>
          <w:sz w:val="20"/>
          <w:szCs w:val="20"/>
        </w:rPr>
        <w:t>F.</w:t>
      </w:r>
      <w:r w:rsidRPr="00A56632">
        <w:rPr>
          <w:rFonts w:cs="Arial"/>
          <w:sz w:val="20"/>
          <w:szCs w:val="20"/>
        </w:rPr>
        <w:tab/>
      </w:r>
      <w:r w:rsidR="00CA566A" w:rsidRPr="00A56632">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77777777"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77777777"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4E19F3C5"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lastRenderedPageBreak/>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1"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1"/>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73CAE487" w14:textId="3B08C399" w:rsidR="00B706B0" w:rsidRPr="00A56632" w:rsidRDefault="00B706B0" w:rsidP="00A56632">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r w:rsidR="00A56632">
        <w:rPr>
          <w:rFonts w:eastAsia="Calibri"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lastRenderedPageBreak/>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w:t>
      </w:r>
      <w:proofErr w:type="gramStart"/>
      <w:r w:rsidRPr="00BD6DE6">
        <w:rPr>
          <w:rFonts w:cs="Arial"/>
          <w:i/>
          <w:color w:val="FF0000"/>
          <w:spacing w:val="-2"/>
          <w:sz w:val="20"/>
          <w:szCs w:val="20"/>
        </w:rPr>
        <w:t>particular to</w:t>
      </w:r>
      <w:proofErr w:type="gramEnd"/>
      <w:r w:rsidRPr="00BD6DE6">
        <w:rPr>
          <w:rFonts w:cs="Arial"/>
          <w:i/>
          <w:color w:val="FF0000"/>
          <w:spacing w:val="-2"/>
          <w:sz w:val="20"/>
          <w:szCs w:val="20"/>
        </w:rPr>
        <w:t xml:space="preserve"> this section.  General statements to comply with a particular code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w:t>
      </w:r>
      <w:r w:rsidRPr="00BD6DE6">
        <w:rPr>
          <w:rFonts w:cs="Arial"/>
          <w:i/>
          <w:color w:val="FF0000"/>
          <w:spacing w:val="-2"/>
          <w:sz w:val="20"/>
          <w:szCs w:val="20"/>
        </w:rPr>
        <w:lastRenderedPageBreak/>
        <w:t>document A201 "Conditions of the Contract for Construction."  If other "Conditions" are used for the project, revise article below accordingly.</w:t>
      </w:r>
    </w:p>
    <w:p w14:paraId="50B24F7E" w14:textId="3EA49343"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730719F0" w:rsidR="00FB618A" w:rsidRPr="006F4080" w:rsidRDefault="00FB618A" w:rsidP="00253D50">
      <w:pPr>
        <w:numPr>
          <w:ilvl w:val="3"/>
          <w:numId w:val="1"/>
        </w:numPr>
        <w:ind w:left="994"/>
        <w:rPr>
          <w:rFonts w:cs="Arial"/>
          <w:sz w:val="20"/>
          <w:szCs w:val="20"/>
        </w:rPr>
      </w:pPr>
      <w:r w:rsidRPr="004E60B3">
        <w:rPr>
          <w:rFonts w:cs="Arial"/>
          <w:spacing w:val="-2"/>
          <w:sz w:val="20"/>
          <w:szCs w:val="20"/>
        </w:rPr>
        <w:t>Warranty Period:</w:t>
      </w:r>
      <w:r w:rsidR="00253D50">
        <w:rPr>
          <w:rFonts w:cs="Arial"/>
          <w:spacing w:val="-2"/>
          <w:sz w:val="20"/>
          <w:szCs w:val="20"/>
        </w:rPr>
        <w:t xml:space="preserve"> </w:t>
      </w:r>
      <w:r w:rsidRPr="004E60B3">
        <w:rPr>
          <w:rFonts w:cs="Arial"/>
          <w:spacing w:val="-2"/>
          <w:sz w:val="20"/>
          <w:szCs w:val="20"/>
        </w:rPr>
        <w:t xml:space="preserve"> </w:t>
      </w:r>
      <w:r w:rsidR="00A56632">
        <w:rPr>
          <w:rFonts w:cs="Arial"/>
          <w:color w:val="00B0F0"/>
          <w:spacing w:val="-2"/>
          <w:sz w:val="20"/>
          <w:szCs w:val="20"/>
        </w:rPr>
        <w:t>Fifteen</w:t>
      </w:r>
      <w:r w:rsidRPr="00253D50">
        <w:rPr>
          <w:rFonts w:cs="Arial"/>
          <w:color w:val="00B0F0"/>
          <w:spacing w:val="-2"/>
          <w:sz w:val="20"/>
          <w:szCs w:val="20"/>
        </w:rPr>
        <w:t xml:space="preserve"> (</w:t>
      </w:r>
      <w:r w:rsidR="00A56632">
        <w:rPr>
          <w:rFonts w:cs="Arial"/>
          <w:color w:val="00B0F0"/>
          <w:spacing w:val="-2"/>
          <w:sz w:val="20"/>
          <w:szCs w:val="20"/>
        </w:rPr>
        <w:t>15</w:t>
      </w:r>
      <w:r w:rsidRPr="00253D50">
        <w:rPr>
          <w:rFonts w:cs="Arial"/>
          <w:color w:val="00B0F0"/>
          <w:spacing w:val="-2"/>
          <w:sz w:val="20"/>
          <w:szCs w:val="20"/>
        </w:rPr>
        <w:t>)</w:t>
      </w:r>
      <w:r w:rsidRPr="004E60B3">
        <w:rPr>
          <w:rFonts w:cs="Arial"/>
          <w:spacing w:val="-2"/>
          <w:sz w:val="20"/>
          <w:szCs w:val="20"/>
        </w:rPr>
        <w:t xml:space="preserve"> year limited warranty commencing on Date of </w:t>
      </w:r>
      <w:r w:rsidR="00253D50">
        <w:rPr>
          <w:rFonts w:cs="Arial"/>
          <w:spacing w:val="-2"/>
          <w:sz w:val="20"/>
          <w:szCs w:val="20"/>
        </w:rPr>
        <w:t>Original Purchase from manufacturer</w:t>
      </w:r>
      <w:r w:rsidRPr="004E60B3">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04F0D0BB" w:rsidR="00253D50" w:rsidRPr="00A56632" w:rsidRDefault="00253D50" w:rsidP="004A11AD">
      <w:pPr>
        <w:numPr>
          <w:ilvl w:val="3"/>
          <w:numId w:val="1"/>
        </w:numPr>
        <w:ind w:left="990"/>
        <w:rPr>
          <w:rFonts w:cs="Arial"/>
          <w:b/>
          <w:spacing w:val="-2"/>
          <w:sz w:val="20"/>
          <w:szCs w:val="20"/>
        </w:rPr>
      </w:pPr>
      <w:r w:rsidRPr="00A56632">
        <w:rPr>
          <w:rFonts w:cs="Arial"/>
          <w:spacing w:val="-2"/>
          <w:sz w:val="20"/>
          <w:szCs w:val="20"/>
        </w:rPr>
        <w:t>All m</w:t>
      </w:r>
      <w:r w:rsidR="009C5CE6" w:rsidRPr="00A56632">
        <w:rPr>
          <w:rFonts w:cs="Arial"/>
          <w:spacing w:val="-2"/>
          <w:sz w:val="20"/>
          <w:szCs w:val="20"/>
        </w:rPr>
        <w:t>aterial</w:t>
      </w:r>
      <w:r w:rsidRPr="00A56632">
        <w:rPr>
          <w:rFonts w:cs="Arial"/>
          <w:spacing w:val="-2"/>
          <w:sz w:val="20"/>
          <w:szCs w:val="20"/>
        </w:rPr>
        <w:t xml:space="preserve">s </w:t>
      </w:r>
      <w:r w:rsidR="009C5CE6" w:rsidRPr="00A56632">
        <w:rPr>
          <w:rFonts w:cs="Arial"/>
          <w:spacing w:val="-2"/>
          <w:sz w:val="20"/>
          <w:szCs w:val="20"/>
        </w:rPr>
        <w:t>should be stored in areas that are fully enclosed</w:t>
      </w:r>
      <w:r w:rsidR="00603866" w:rsidRPr="00A56632">
        <w:rPr>
          <w:rFonts w:cs="Arial"/>
          <w:spacing w:val="-2"/>
          <w:sz w:val="20"/>
          <w:szCs w:val="20"/>
        </w:rPr>
        <w:t xml:space="preserve"> and </w:t>
      </w:r>
      <w:r w:rsidR="009C5CE6" w:rsidRPr="00A56632">
        <w:rPr>
          <w:rFonts w:cs="Arial"/>
          <w:spacing w:val="-2"/>
          <w:sz w:val="20"/>
          <w:szCs w:val="20"/>
        </w:rPr>
        <w:t>weathertight</w:t>
      </w:r>
      <w:r w:rsidR="00603866" w:rsidRPr="00A56632">
        <w:rPr>
          <w:rFonts w:cs="Arial"/>
          <w:spacing w:val="-2"/>
          <w:sz w:val="20"/>
          <w:szCs w:val="20"/>
        </w:rPr>
        <w:t>.</w:t>
      </w:r>
      <w:r w:rsidRPr="00A56632">
        <w:rPr>
          <w:rFonts w:cs="Arial"/>
          <w:spacing w:val="-2"/>
          <w:sz w:val="20"/>
          <w:szCs w:val="20"/>
        </w:rPr>
        <w:t xml:space="preserve"> </w:t>
      </w:r>
      <w:r w:rsidR="00603866" w:rsidRPr="00A56632">
        <w:rPr>
          <w:rFonts w:cs="Arial"/>
          <w:spacing w:val="-2"/>
          <w:sz w:val="20"/>
          <w:szCs w:val="20"/>
        </w:rPr>
        <w:t xml:space="preserve"> </w:t>
      </w:r>
      <w:r w:rsidRPr="00A56632">
        <w:rPr>
          <w:rFonts w:eastAsia="Times" w:cs="Arial"/>
          <w:sz w:val="20"/>
          <w:szCs w:val="20"/>
        </w:rPr>
        <w:t>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5.5° C) with a 50% ± 10% ambient relative humidity.</w:t>
      </w:r>
    </w:p>
    <w:p w14:paraId="79D22C7E" w14:textId="09A00AF9" w:rsidR="00253D50" w:rsidRPr="00A56632" w:rsidRDefault="00A67273" w:rsidP="004A11AD">
      <w:pPr>
        <w:numPr>
          <w:ilvl w:val="3"/>
          <w:numId w:val="1"/>
        </w:numPr>
        <w:ind w:left="990"/>
        <w:rPr>
          <w:rFonts w:cs="Arial"/>
          <w:spacing w:val="-2"/>
          <w:sz w:val="20"/>
          <w:szCs w:val="20"/>
        </w:rPr>
      </w:pPr>
      <w:r w:rsidRPr="00A56632">
        <w:rPr>
          <w:rFonts w:eastAsia="Times" w:cs="Arial"/>
          <w:sz w:val="20"/>
          <w:szCs w:val="20"/>
        </w:rPr>
        <w:t xml:space="preserve">Store </w:t>
      </w:r>
      <w:r w:rsidR="00A56632" w:rsidRPr="00A56632">
        <w:rPr>
          <w:rFonts w:eastAsia="Times" w:cs="Arial"/>
          <w:sz w:val="20"/>
          <w:szCs w:val="20"/>
        </w:rPr>
        <w:t xml:space="preserve">grids </w:t>
      </w:r>
      <w:r w:rsidRPr="00A56632">
        <w:rPr>
          <w:rFonts w:eastAsia="Times" w:cs="Arial"/>
          <w:sz w:val="20"/>
          <w:szCs w:val="20"/>
        </w:rPr>
        <w:t>per the manufacturer’s recommendations.</w:t>
      </w:r>
    </w:p>
    <w:p w14:paraId="0F01DB35" w14:textId="77777777" w:rsidR="00503E10" w:rsidRPr="00253D50" w:rsidRDefault="00A67273" w:rsidP="004A11AD">
      <w:pPr>
        <w:numPr>
          <w:ilvl w:val="3"/>
          <w:numId w:val="1"/>
        </w:numPr>
        <w:ind w:left="990"/>
        <w:rPr>
          <w:rFonts w:cs="Arial"/>
          <w:b/>
          <w:spacing w:val="-2"/>
          <w:sz w:val="20"/>
          <w:szCs w:val="20"/>
        </w:rPr>
      </w:pPr>
      <w:r w:rsidRPr="00A56632">
        <w:rPr>
          <w:rFonts w:cs="Arial"/>
          <w:spacing w:val="-2"/>
          <w:sz w:val="20"/>
          <w:szCs w:val="20"/>
        </w:rPr>
        <w:t>Comply with the manufacturer’s recommendation for the acclimation of all</w:t>
      </w:r>
      <w:r>
        <w:rPr>
          <w:rFonts w:cs="Arial"/>
          <w:spacing w:val="-2"/>
          <w:sz w:val="20"/>
          <w:szCs w:val="20"/>
        </w:rPr>
        <w:t xml:space="preserve">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lastRenderedPageBreak/>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22464D34" w14:textId="77777777" w:rsidR="001B5B13" w:rsidRPr="001B5B13" w:rsidRDefault="001B5B13" w:rsidP="001B5B13">
      <w:pPr>
        <w:numPr>
          <w:ilvl w:val="3"/>
          <w:numId w:val="1"/>
        </w:numPr>
        <w:tabs>
          <w:tab w:val="clear" w:pos="1368"/>
        </w:tabs>
        <w:ind w:left="990"/>
        <w:rPr>
          <w:rFonts w:cs="Arial"/>
          <w:sz w:val="20"/>
          <w:szCs w:val="20"/>
        </w:rPr>
      </w:pPr>
      <w:r>
        <w:rPr>
          <w:rFonts w:cs="Arial"/>
          <w:spacing w:val="-2"/>
          <w:sz w:val="20"/>
          <w:szCs w:val="20"/>
        </w:rPr>
        <w:t xml:space="preserve">Close spaces to traffic during flooring installation and for </w:t>
      </w:r>
      <w:proofErr w:type="gramStart"/>
      <w:r>
        <w:rPr>
          <w:rFonts w:cs="Arial"/>
          <w:spacing w:val="-2"/>
          <w:sz w:val="20"/>
          <w:szCs w:val="20"/>
        </w:rPr>
        <w:t>time period</w:t>
      </w:r>
      <w:proofErr w:type="gramEnd"/>
      <w:r>
        <w:rPr>
          <w:rFonts w:cs="Arial"/>
          <w:spacing w:val="-2"/>
          <w:sz w:val="20"/>
          <w:szCs w:val="20"/>
        </w:rPr>
        <w:t xml:space="preserve">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37DC80EB" w:rsidR="009C5CE6" w:rsidRPr="00DC038C" w:rsidRDefault="00A56632" w:rsidP="00CE0208">
      <w:pPr>
        <w:numPr>
          <w:ilvl w:val="1"/>
          <w:numId w:val="1"/>
        </w:numPr>
        <w:tabs>
          <w:tab w:val="clear" w:pos="576"/>
        </w:tabs>
        <w:spacing w:before="240" w:after="120"/>
        <w:ind w:left="907" w:hanging="907"/>
        <w:rPr>
          <w:rFonts w:cs="Arial"/>
          <w:b/>
          <w:sz w:val="24"/>
        </w:rPr>
      </w:pPr>
      <w:r w:rsidRPr="00A56632">
        <w:rPr>
          <w:rFonts w:cs="Arial"/>
          <w:b/>
          <w:spacing w:val="-2"/>
          <w:sz w:val="24"/>
        </w:rPr>
        <w:t>ENTRANCE FLOOR GRIDS</w:t>
      </w:r>
      <w:r w:rsidR="00EE6984" w:rsidRPr="00A56632">
        <w:rPr>
          <w:rFonts w:cs="Arial"/>
          <w:b/>
          <w:spacing w:val="-2"/>
          <w:sz w:val="24"/>
        </w:rPr>
        <w:t xml:space="preserve"> – FORBO </w:t>
      </w:r>
      <w:r w:rsidR="00EE6984">
        <w:rPr>
          <w:rFonts w:cs="Arial"/>
          <w:b/>
          <w:spacing w:val="-2"/>
          <w:sz w:val="24"/>
        </w:rPr>
        <w:t>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11068515" w14:textId="77777777" w:rsidR="001A7E1D" w:rsidRPr="001A7E1D" w:rsidRDefault="001A7E1D" w:rsidP="004A11AD">
      <w:pPr>
        <w:numPr>
          <w:ilvl w:val="3"/>
          <w:numId w:val="1"/>
        </w:numPr>
        <w:ind w:left="990"/>
        <w:rPr>
          <w:rFonts w:cs="Arial"/>
          <w:sz w:val="20"/>
          <w:szCs w:val="20"/>
        </w:rPr>
      </w:pPr>
      <w:r w:rsidRPr="001A7E1D">
        <w:rPr>
          <w:rFonts w:cs="Arial"/>
          <w:color w:val="0070C0"/>
          <w:spacing w:val="-2"/>
          <w:sz w:val="20"/>
          <w:szCs w:val="20"/>
        </w:rPr>
        <w:t>[</w:t>
      </w:r>
      <w:r w:rsidR="00AA1D63" w:rsidRPr="001A7E1D">
        <w:rPr>
          <w:rFonts w:cs="Arial"/>
          <w:color w:val="0070C0"/>
          <w:spacing w:val="-2"/>
          <w:sz w:val="20"/>
          <w:szCs w:val="20"/>
        </w:rPr>
        <w:t>US Headquarters</w:t>
      </w:r>
    </w:p>
    <w:p w14:paraId="422C2BD4" w14:textId="77777777" w:rsidR="001A7E1D" w:rsidRDefault="00EE6984" w:rsidP="001A7E1D">
      <w:pPr>
        <w:ind w:left="990"/>
        <w:rPr>
          <w:rFonts w:cs="Arial"/>
          <w:color w:val="0070C0"/>
          <w:spacing w:val="-2"/>
          <w:sz w:val="20"/>
          <w:szCs w:val="20"/>
        </w:rPr>
      </w:pPr>
      <w:r w:rsidRPr="001A7E1D">
        <w:rPr>
          <w:rFonts w:cs="Arial"/>
          <w:color w:val="0070C0"/>
          <w:spacing w:val="-2"/>
          <w:sz w:val="20"/>
          <w:szCs w:val="20"/>
        </w:rPr>
        <w:t>8 Maplewood Dr.</w:t>
      </w:r>
    </w:p>
    <w:p w14:paraId="339A3C82" w14:textId="77777777" w:rsidR="001A7E1D" w:rsidRDefault="00503E10" w:rsidP="001A7E1D">
      <w:pPr>
        <w:ind w:left="990"/>
        <w:rPr>
          <w:rFonts w:cs="Arial"/>
          <w:color w:val="0070C0"/>
          <w:spacing w:val="-2"/>
          <w:sz w:val="20"/>
          <w:szCs w:val="20"/>
        </w:rPr>
      </w:pPr>
      <w:r w:rsidRPr="001A7E1D">
        <w:rPr>
          <w:rFonts w:cs="Arial"/>
          <w:color w:val="0070C0"/>
          <w:spacing w:val="-2"/>
          <w:sz w:val="20"/>
          <w:szCs w:val="20"/>
        </w:rPr>
        <w:t>Hazleton, PA 18202</w:t>
      </w:r>
    </w:p>
    <w:p w14:paraId="3F100E8F" w14:textId="59C2010F" w:rsidR="001A7E1D" w:rsidRDefault="00EE6984" w:rsidP="001A7E1D">
      <w:pPr>
        <w:ind w:left="990"/>
        <w:rPr>
          <w:rFonts w:cs="Arial"/>
          <w:color w:val="0070C0"/>
          <w:spacing w:val="-2"/>
          <w:sz w:val="20"/>
          <w:szCs w:val="20"/>
        </w:rPr>
      </w:pPr>
      <w:r w:rsidRPr="001A7E1D">
        <w:rPr>
          <w:rFonts w:cs="Arial"/>
          <w:color w:val="0070C0"/>
          <w:spacing w:val="-2"/>
          <w:sz w:val="20"/>
          <w:szCs w:val="20"/>
        </w:rPr>
        <w:t>Phone:  1-800-842-7839</w:t>
      </w:r>
    </w:p>
    <w:p w14:paraId="660B5ACA" w14:textId="4783208C" w:rsidR="00503E10" w:rsidRPr="00EE6984" w:rsidRDefault="00BE0ABC" w:rsidP="001A7E1D">
      <w:pPr>
        <w:ind w:left="990"/>
        <w:rPr>
          <w:rFonts w:cs="Arial"/>
          <w:sz w:val="20"/>
          <w:szCs w:val="20"/>
        </w:rPr>
      </w:pPr>
      <w:hyperlink r:id="rId7" w:history="1">
        <w:r w:rsidR="00EE6984" w:rsidRPr="00152C37">
          <w:rPr>
            <w:rStyle w:val="Hyperlink"/>
            <w:rFonts w:cs="Arial"/>
            <w:sz w:val="20"/>
            <w:szCs w:val="20"/>
          </w:rPr>
          <w:t>www.forboflooringNA.com</w:t>
        </w:r>
      </w:hyperlink>
      <w:r w:rsidR="00DE5FD0">
        <w:rPr>
          <w:rFonts w:cs="Arial"/>
          <w:color w:val="0070C0"/>
          <w:spacing w:val="-2"/>
          <w:sz w:val="20"/>
          <w:szCs w:val="20"/>
        </w:rPr>
        <w:t>]</w:t>
      </w:r>
    </w:p>
    <w:p w14:paraId="188677A6" w14:textId="77777777" w:rsidR="00DE5FD0" w:rsidRDefault="001A7E1D" w:rsidP="00DE5FD0">
      <w:pPr>
        <w:numPr>
          <w:ilvl w:val="3"/>
          <w:numId w:val="1"/>
        </w:numPr>
        <w:ind w:left="990"/>
        <w:rPr>
          <w:rFonts w:cs="Arial"/>
          <w:color w:val="0070C0"/>
          <w:spacing w:val="-2"/>
          <w:sz w:val="20"/>
          <w:szCs w:val="20"/>
        </w:rPr>
      </w:pPr>
      <w:bookmarkStart w:id="2" w:name="_Hlk510455319"/>
      <w:r w:rsidRPr="001A7E1D">
        <w:rPr>
          <w:rFonts w:cs="Arial"/>
          <w:color w:val="0070C0"/>
          <w:spacing w:val="-2"/>
          <w:sz w:val="20"/>
          <w:szCs w:val="20"/>
        </w:rPr>
        <w:t>[</w:t>
      </w:r>
      <w:r w:rsidR="00AA1D63" w:rsidRPr="001A7E1D">
        <w:rPr>
          <w:rFonts w:cs="Arial"/>
          <w:color w:val="0070C0"/>
          <w:spacing w:val="-2"/>
          <w:sz w:val="20"/>
          <w:szCs w:val="20"/>
        </w:rPr>
        <w:t>Canada Headquarters</w:t>
      </w:r>
    </w:p>
    <w:p w14:paraId="6228CEF9" w14:textId="77777777" w:rsidR="00DE5FD0" w:rsidRDefault="00DE5FD0" w:rsidP="00DE5FD0">
      <w:pPr>
        <w:ind w:left="990"/>
        <w:rPr>
          <w:rFonts w:cs="Arial"/>
          <w:color w:val="0070C0"/>
          <w:spacing w:val="-2"/>
          <w:sz w:val="20"/>
          <w:szCs w:val="20"/>
        </w:rPr>
      </w:pPr>
      <w:r>
        <w:rPr>
          <w:rFonts w:cs="Arial"/>
          <w:color w:val="0070C0"/>
          <w:spacing w:val="-2"/>
          <w:sz w:val="20"/>
          <w:szCs w:val="20"/>
        </w:rPr>
        <w:t>3983 Nashua Dr., Unit 1</w:t>
      </w:r>
    </w:p>
    <w:p w14:paraId="773D586F" w14:textId="25B1DD66" w:rsidR="001A7E1D" w:rsidRDefault="00DE5FD0" w:rsidP="001A7E1D">
      <w:pPr>
        <w:ind w:left="990"/>
        <w:rPr>
          <w:rFonts w:cs="Arial"/>
          <w:color w:val="0070C0"/>
          <w:sz w:val="20"/>
          <w:szCs w:val="20"/>
        </w:rPr>
      </w:pPr>
      <w:r w:rsidRPr="00DE5FD0">
        <w:rPr>
          <w:rFonts w:cs="Arial"/>
          <w:color w:val="0070C0"/>
          <w:sz w:val="20"/>
          <w:szCs w:val="20"/>
        </w:rPr>
        <w:t>Mississauga, ON L4V 1P3</w:t>
      </w:r>
      <w:bookmarkEnd w:id="2"/>
    </w:p>
    <w:p w14:paraId="07767FDB" w14:textId="4E9F1AEB" w:rsidR="001A7E1D" w:rsidRDefault="001A7E1D" w:rsidP="001A7E1D">
      <w:pPr>
        <w:ind w:left="990"/>
        <w:rPr>
          <w:rFonts w:cs="Arial"/>
          <w:color w:val="0070C0"/>
          <w:sz w:val="20"/>
          <w:szCs w:val="20"/>
        </w:rPr>
      </w:pPr>
      <w:r>
        <w:rPr>
          <w:rFonts w:cs="Arial"/>
          <w:color w:val="0070C0"/>
          <w:sz w:val="20"/>
          <w:szCs w:val="20"/>
        </w:rPr>
        <w:t xml:space="preserve">Phone:  </w:t>
      </w:r>
      <w:r w:rsidR="00EE6984" w:rsidRPr="001A7E1D">
        <w:rPr>
          <w:rFonts w:cs="Arial"/>
          <w:color w:val="0070C0"/>
          <w:sz w:val="20"/>
          <w:szCs w:val="20"/>
        </w:rPr>
        <w:t>1-800-268-8108</w:t>
      </w:r>
    </w:p>
    <w:p w14:paraId="6813ACD4" w14:textId="623B5316" w:rsidR="00EE6984" w:rsidRPr="00EE6984" w:rsidRDefault="00BE0ABC" w:rsidP="001A7E1D">
      <w:pPr>
        <w:ind w:left="990"/>
        <w:rPr>
          <w:rFonts w:cs="Arial"/>
          <w:sz w:val="20"/>
          <w:szCs w:val="20"/>
        </w:rPr>
      </w:pPr>
      <w:hyperlink r:id="rId8" w:history="1">
        <w:r w:rsidR="00EE6984" w:rsidRPr="00152C37">
          <w:rPr>
            <w:rStyle w:val="Hyperlink"/>
            <w:rFonts w:cs="Arial"/>
            <w:sz w:val="20"/>
            <w:szCs w:val="20"/>
          </w:rPr>
          <w:t>www.forboflooringNA.com</w:t>
        </w:r>
      </w:hyperlink>
      <w:r w:rsidR="00DE5FD0">
        <w:rPr>
          <w:rFonts w:cs="Arial"/>
          <w:color w:val="0070C0"/>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021CD2DD" w14:textId="77777777" w:rsidR="0049320A" w:rsidRPr="0048363D" w:rsidRDefault="0049320A" w:rsidP="0049320A">
      <w:pPr>
        <w:numPr>
          <w:ilvl w:val="2"/>
          <w:numId w:val="1"/>
        </w:numPr>
        <w:spacing w:before="120"/>
        <w:ind w:left="630" w:hanging="360"/>
        <w:rPr>
          <w:rFonts w:cs="Arial"/>
          <w:color w:val="0070C0"/>
          <w:sz w:val="20"/>
          <w:szCs w:val="20"/>
        </w:rPr>
      </w:pPr>
      <w:r w:rsidRPr="0048363D">
        <w:rPr>
          <w:rFonts w:cs="Arial"/>
          <w:color w:val="0070C0"/>
          <w:spacing w:val="-2"/>
          <w:sz w:val="20"/>
          <w:szCs w:val="20"/>
        </w:rPr>
        <w:t>[Proprietary Product Information:</w:t>
      </w:r>
    </w:p>
    <w:p w14:paraId="26D228BA" w14:textId="58A3D7BC" w:rsidR="0049320A" w:rsidRPr="0048363D" w:rsidRDefault="0049320A" w:rsidP="0049320A">
      <w:pPr>
        <w:numPr>
          <w:ilvl w:val="3"/>
          <w:numId w:val="1"/>
        </w:numPr>
        <w:tabs>
          <w:tab w:val="clear" w:pos="1368"/>
        </w:tabs>
        <w:ind w:left="994"/>
        <w:rPr>
          <w:rFonts w:cs="Arial"/>
          <w:color w:val="0070C0"/>
          <w:sz w:val="20"/>
          <w:szCs w:val="20"/>
        </w:rPr>
      </w:pPr>
      <w:r w:rsidRPr="0048363D">
        <w:rPr>
          <w:rFonts w:cs="Arial"/>
          <w:color w:val="0070C0"/>
          <w:sz w:val="20"/>
          <w:szCs w:val="20"/>
        </w:rPr>
        <w:t xml:space="preserve">Material Name:  </w:t>
      </w:r>
      <w:r w:rsidRPr="0048363D">
        <w:rPr>
          <w:rFonts w:cs="Arial"/>
          <w:color w:val="0070C0"/>
          <w:spacing w:val="-2"/>
          <w:sz w:val="20"/>
          <w:szCs w:val="20"/>
        </w:rPr>
        <w:t>Nuway</w:t>
      </w:r>
      <w:r w:rsidRPr="0048363D">
        <w:rPr>
          <w:rFonts w:cs="Arial"/>
          <w:color w:val="0070C0"/>
          <w:spacing w:val="-2"/>
          <w:sz w:val="20"/>
          <w:szCs w:val="20"/>
          <w:vertAlign w:val="superscript"/>
        </w:rPr>
        <w:t>®</w:t>
      </w:r>
      <w:r w:rsidRPr="0048363D">
        <w:rPr>
          <w:rFonts w:cs="Arial"/>
          <w:color w:val="0070C0"/>
          <w:spacing w:val="-2"/>
          <w:sz w:val="20"/>
          <w:szCs w:val="20"/>
        </w:rPr>
        <w:t xml:space="preserve"> Connect</w:t>
      </w:r>
    </w:p>
    <w:p w14:paraId="67712323" w14:textId="25643C39" w:rsidR="0049320A" w:rsidRPr="0048363D" w:rsidRDefault="0049320A" w:rsidP="0049320A">
      <w:pPr>
        <w:numPr>
          <w:ilvl w:val="3"/>
          <w:numId w:val="1"/>
        </w:numPr>
        <w:tabs>
          <w:tab w:val="clear" w:pos="1368"/>
        </w:tabs>
        <w:ind w:left="990"/>
        <w:rPr>
          <w:rFonts w:cs="Arial"/>
          <w:color w:val="0070C0"/>
          <w:sz w:val="20"/>
          <w:szCs w:val="20"/>
        </w:rPr>
      </w:pPr>
      <w:r w:rsidRPr="0048363D">
        <w:rPr>
          <w:rFonts w:cs="Arial"/>
          <w:color w:val="0070C0"/>
          <w:spacing w:val="-2"/>
          <w:sz w:val="20"/>
          <w:szCs w:val="20"/>
        </w:rPr>
        <w:t xml:space="preserve">Description:  </w:t>
      </w:r>
      <w:r w:rsidR="00E16370" w:rsidRPr="0048363D">
        <w:rPr>
          <w:rFonts w:cs="Arial"/>
          <w:color w:val="0070C0"/>
          <w:spacing w:val="-2"/>
          <w:sz w:val="20"/>
          <w:szCs w:val="20"/>
        </w:rPr>
        <w:t>Flexible single sided entrance mat which offers the opportunity to mix and match from a selection of inserts</w:t>
      </w:r>
      <w:r w:rsidRPr="0048363D">
        <w:rPr>
          <w:rFonts w:cs="Arial"/>
          <w:color w:val="0070C0"/>
          <w:spacing w:val="-2"/>
          <w:sz w:val="20"/>
          <w:szCs w:val="20"/>
        </w:rPr>
        <w:t>.</w:t>
      </w:r>
    </w:p>
    <w:p w14:paraId="7A5DF610" w14:textId="77777777" w:rsidR="0049320A" w:rsidRPr="0048363D" w:rsidRDefault="0049320A" w:rsidP="0049320A">
      <w:pPr>
        <w:numPr>
          <w:ilvl w:val="3"/>
          <w:numId w:val="1"/>
        </w:numPr>
        <w:ind w:left="990"/>
        <w:rPr>
          <w:rFonts w:cs="Arial"/>
          <w:color w:val="0070C0"/>
          <w:sz w:val="20"/>
          <w:szCs w:val="20"/>
        </w:rPr>
      </w:pPr>
      <w:r w:rsidRPr="0048363D">
        <w:rPr>
          <w:rFonts w:cs="Arial"/>
          <w:color w:val="0070C0"/>
          <w:sz w:val="20"/>
          <w:szCs w:val="20"/>
        </w:rPr>
        <w:t>Length</w:t>
      </w:r>
      <w:proofErr w:type="gramStart"/>
      <w:r w:rsidRPr="0048363D">
        <w:rPr>
          <w:rFonts w:cs="Arial"/>
          <w:color w:val="0070C0"/>
          <w:sz w:val="20"/>
          <w:szCs w:val="20"/>
        </w:rPr>
        <w:t>:  [</w:t>
      </w:r>
      <w:proofErr w:type="gramEnd"/>
      <w:r w:rsidRPr="0048363D">
        <w:rPr>
          <w:rFonts w:cs="Arial"/>
          <w:color w:val="0070C0"/>
          <w:sz w:val="20"/>
          <w:szCs w:val="20"/>
        </w:rPr>
        <w:t>Specify size (length and width) as selected by Architect.]</w:t>
      </w:r>
    </w:p>
    <w:p w14:paraId="671217A8" w14:textId="77777777" w:rsidR="0048363D" w:rsidRPr="0048363D" w:rsidRDefault="0048363D" w:rsidP="0048363D">
      <w:pPr>
        <w:numPr>
          <w:ilvl w:val="3"/>
          <w:numId w:val="1"/>
        </w:numPr>
        <w:ind w:left="990"/>
        <w:rPr>
          <w:rFonts w:cs="Arial"/>
          <w:color w:val="0070C0"/>
          <w:sz w:val="20"/>
          <w:szCs w:val="20"/>
        </w:rPr>
      </w:pPr>
      <w:r w:rsidRPr="0048363D">
        <w:rPr>
          <w:rFonts w:cs="Arial"/>
          <w:color w:val="0070C0"/>
          <w:sz w:val="20"/>
          <w:szCs w:val="20"/>
        </w:rPr>
        <w:t>Gauge</w:t>
      </w:r>
      <w:proofErr w:type="gramStart"/>
      <w:r w:rsidRPr="0048363D">
        <w:rPr>
          <w:rFonts w:cs="Arial"/>
          <w:color w:val="0070C0"/>
          <w:sz w:val="20"/>
          <w:szCs w:val="20"/>
        </w:rPr>
        <w:t>:  [</w:t>
      </w:r>
      <w:proofErr w:type="gramEnd"/>
      <w:r w:rsidRPr="0048363D">
        <w:rPr>
          <w:rFonts w:cs="Arial"/>
          <w:color w:val="0070C0"/>
          <w:sz w:val="20"/>
          <w:szCs w:val="20"/>
        </w:rPr>
        <w:t>Open] [Closed] [10mm (0.394”)] [17mm (0.669”)] [22mm (0.866”)]</w:t>
      </w:r>
    </w:p>
    <w:p w14:paraId="3C228251" w14:textId="77777777" w:rsidR="0048363D" w:rsidRPr="0048363D" w:rsidRDefault="0048363D" w:rsidP="0048363D">
      <w:pPr>
        <w:numPr>
          <w:ilvl w:val="3"/>
          <w:numId w:val="1"/>
        </w:numPr>
        <w:tabs>
          <w:tab w:val="clear" w:pos="1368"/>
        </w:tabs>
        <w:ind w:left="990"/>
        <w:rPr>
          <w:rFonts w:cs="Arial"/>
          <w:color w:val="0070C0"/>
          <w:sz w:val="20"/>
          <w:szCs w:val="20"/>
        </w:rPr>
      </w:pPr>
      <w:r w:rsidRPr="0048363D">
        <w:rPr>
          <w:rFonts w:cs="Arial"/>
          <w:color w:val="0070C0"/>
          <w:sz w:val="20"/>
          <w:szCs w:val="20"/>
        </w:rPr>
        <w:t>Inserts</w:t>
      </w:r>
      <w:proofErr w:type="gramStart"/>
      <w:r w:rsidRPr="0048363D">
        <w:rPr>
          <w:rFonts w:cs="Arial"/>
          <w:color w:val="0070C0"/>
          <w:sz w:val="20"/>
          <w:szCs w:val="20"/>
        </w:rPr>
        <w:t>:  [</w:t>
      </w:r>
      <w:proofErr w:type="gramEnd"/>
      <w:r w:rsidRPr="0048363D">
        <w:rPr>
          <w:rFonts w:cs="Arial"/>
          <w:color w:val="0070C0"/>
          <w:sz w:val="20"/>
          <w:szCs w:val="20"/>
        </w:rPr>
        <w:t>Coral Classic] [4-Row Bristle] [Ultragrip Rubber]</w:t>
      </w:r>
    </w:p>
    <w:p w14:paraId="360AF52B" w14:textId="6DA26E93" w:rsidR="0049320A" w:rsidRPr="0048363D" w:rsidRDefault="0049320A" w:rsidP="0049320A">
      <w:pPr>
        <w:numPr>
          <w:ilvl w:val="3"/>
          <w:numId w:val="1"/>
        </w:numPr>
        <w:tabs>
          <w:tab w:val="clear" w:pos="1368"/>
        </w:tabs>
        <w:ind w:left="990"/>
        <w:rPr>
          <w:rFonts w:cs="Arial"/>
          <w:color w:val="0070C0"/>
          <w:sz w:val="20"/>
          <w:szCs w:val="20"/>
        </w:rPr>
      </w:pPr>
      <w:r w:rsidRPr="0048363D">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w:t>
      </w:r>
      <w:r w:rsidRPr="0048363D">
        <w:rPr>
          <w:rFonts w:cs="Arial"/>
          <w:color w:val="0070C0"/>
          <w:sz w:val="20"/>
          <w:szCs w:val="20"/>
        </w:rPr>
        <w:lastRenderedPageBreak/>
        <w:t xml:space="preserve">lines (including premium colors).  See Architectural drawings for color schedule list </w:t>
      </w:r>
      <w:proofErr w:type="gramStart"/>
      <w:r w:rsidRPr="0048363D">
        <w:rPr>
          <w:rFonts w:cs="Arial"/>
          <w:color w:val="0070C0"/>
          <w:sz w:val="20"/>
          <w:szCs w:val="20"/>
        </w:rPr>
        <w:t>in reference to</w:t>
      </w:r>
      <w:proofErr w:type="gramEnd"/>
      <w:r w:rsidRPr="0048363D">
        <w:rPr>
          <w:rFonts w:cs="Arial"/>
          <w:color w:val="0070C0"/>
          <w:sz w:val="20"/>
          <w:szCs w:val="20"/>
        </w:rPr>
        <w:t xml:space="preserve"> this material.</w:t>
      </w:r>
    </w:p>
    <w:p w14:paraId="5D6C4199" w14:textId="77777777" w:rsidR="0049320A" w:rsidRPr="0048363D" w:rsidRDefault="0049320A" w:rsidP="0049320A">
      <w:pPr>
        <w:numPr>
          <w:ilvl w:val="4"/>
          <w:numId w:val="1"/>
        </w:numPr>
        <w:tabs>
          <w:tab w:val="clear" w:pos="1728"/>
        </w:tabs>
        <w:ind w:left="1350"/>
        <w:rPr>
          <w:rFonts w:cs="Arial"/>
          <w:color w:val="0070C0"/>
          <w:sz w:val="20"/>
          <w:szCs w:val="20"/>
        </w:rPr>
      </w:pPr>
      <w:r w:rsidRPr="0048363D">
        <w:rPr>
          <w:rFonts w:cs="Arial"/>
          <w:color w:val="0070C0"/>
          <w:spacing w:val="-2"/>
          <w:sz w:val="20"/>
          <w:szCs w:val="20"/>
        </w:rPr>
        <w:t>[Specify colors and patterns as selected by Architect.]]</w:t>
      </w:r>
    </w:p>
    <w:p w14:paraId="7DBBD3B4" w14:textId="77777777" w:rsidR="0049320A" w:rsidRPr="0048363D" w:rsidRDefault="0049320A" w:rsidP="0049320A">
      <w:pPr>
        <w:numPr>
          <w:ilvl w:val="2"/>
          <w:numId w:val="1"/>
        </w:numPr>
        <w:spacing w:before="120"/>
        <w:ind w:left="630" w:hanging="360"/>
        <w:rPr>
          <w:rFonts w:cs="Arial"/>
          <w:color w:val="0070C0"/>
          <w:sz w:val="20"/>
          <w:szCs w:val="20"/>
        </w:rPr>
      </w:pPr>
      <w:r w:rsidRPr="0048363D">
        <w:rPr>
          <w:rFonts w:cs="Arial"/>
          <w:color w:val="0070C0"/>
          <w:spacing w:val="-2"/>
          <w:sz w:val="20"/>
          <w:szCs w:val="20"/>
        </w:rPr>
        <w:t>[Proprietary Product Information:</w:t>
      </w:r>
    </w:p>
    <w:p w14:paraId="29B590EF" w14:textId="7E8AB8F0" w:rsidR="0049320A" w:rsidRPr="0048363D" w:rsidRDefault="0049320A" w:rsidP="0049320A">
      <w:pPr>
        <w:numPr>
          <w:ilvl w:val="3"/>
          <w:numId w:val="1"/>
        </w:numPr>
        <w:tabs>
          <w:tab w:val="clear" w:pos="1368"/>
        </w:tabs>
        <w:ind w:left="994"/>
        <w:rPr>
          <w:rFonts w:cs="Arial"/>
          <w:color w:val="0070C0"/>
          <w:sz w:val="20"/>
          <w:szCs w:val="20"/>
        </w:rPr>
      </w:pPr>
      <w:r w:rsidRPr="0048363D">
        <w:rPr>
          <w:rFonts w:cs="Arial"/>
          <w:color w:val="0070C0"/>
          <w:sz w:val="20"/>
          <w:szCs w:val="20"/>
        </w:rPr>
        <w:t xml:space="preserve">Material Name:  </w:t>
      </w:r>
      <w:r w:rsidRPr="0048363D">
        <w:rPr>
          <w:rFonts w:cs="Arial"/>
          <w:color w:val="0070C0"/>
          <w:spacing w:val="-2"/>
          <w:sz w:val="20"/>
          <w:szCs w:val="20"/>
        </w:rPr>
        <w:t>Nuway</w:t>
      </w:r>
      <w:r w:rsidRPr="0048363D">
        <w:rPr>
          <w:rFonts w:cs="Arial"/>
          <w:color w:val="0070C0"/>
          <w:spacing w:val="-2"/>
          <w:sz w:val="20"/>
          <w:szCs w:val="20"/>
          <w:vertAlign w:val="superscript"/>
        </w:rPr>
        <w:t>®</w:t>
      </w:r>
      <w:r w:rsidRPr="0048363D">
        <w:rPr>
          <w:rFonts w:cs="Arial"/>
          <w:color w:val="0070C0"/>
          <w:spacing w:val="-2"/>
          <w:sz w:val="20"/>
          <w:szCs w:val="20"/>
        </w:rPr>
        <w:t xml:space="preserve"> Grid</w:t>
      </w:r>
    </w:p>
    <w:p w14:paraId="7DFD44C2" w14:textId="77777777" w:rsidR="00E16370" w:rsidRPr="0048363D" w:rsidRDefault="00E16370" w:rsidP="00E16370">
      <w:pPr>
        <w:numPr>
          <w:ilvl w:val="3"/>
          <w:numId w:val="1"/>
        </w:numPr>
        <w:tabs>
          <w:tab w:val="clear" w:pos="1368"/>
        </w:tabs>
        <w:ind w:left="990"/>
        <w:rPr>
          <w:rFonts w:cs="Arial"/>
          <w:color w:val="0070C0"/>
          <w:sz w:val="20"/>
          <w:szCs w:val="20"/>
        </w:rPr>
      </w:pPr>
      <w:r w:rsidRPr="0048363D">
        <w:rPr>
          <w:rFonts w:cs="Arial"/>
          <w:color w:val="0070C0"/>
          <w:spacing w:val="-2"/>
          <w:sz w:val="20"/>
          <w:szCs w:val="20"/>
        </w:rPr>
        <w:t>Description:  Flexible single sided entrance mat which offers the opportunity to mix and match from a selection of inserts.</w:t>
      </w:r>
    </w:p>
    <w:p w14:paraId="7843AF39" w14:textId="77777777" w:rsidR="00E16370" w:rsidRPr="0048363D" w:rsidRDefault="00E16370" w:rsidP="00E16370">
      <w:pPr>
        <w:numPr>
          <w:ilvl w:val="3"/>
          <w:numId w:val="1"/>
        </w:numPr>
        <w:ind w:left="990"/>
        <w:rPr>
          <w:rFonts w:cs="Arial"/>
          <w:color w:val="0070C0"/>
          <w:sz w:val="20"/>
          <w:szCs w:val="20"/>
        </w:rPr>
      </w:pPr>
      <w:r w:rsidRPr="0048363D">
        <w:rPr>
          <w:rFonts w:cs="Arial"/>
          <w:color w:val="0070C0"/>
          <w:sz w:val="20"/>
          <w:szCs w:val="20"/>
        </w:rPr>
        <w:t>Length</w:t>
      </w:r>
      <w:proofErr w:type="gramStart"/>
      <w:r w:rsidRPr="0048363D">
        <w:rPr>
          <w:rFonts w:cs="Arial"/>
          <w:color w:val="0070C0"/>
          <w:sz w:val="20"/>
          <w:szCs w:val="20"/>
        </w:rPr>
        <w:t>:  [</w:t>
      </w:r>
      <w:proofErr w:type="gramEnd"/>
      <w:r w:rsidRPr="0048363D">
        <w:rPr>
          <w:rFonts w:cs="Arial"/>
          <w:color w:val="0070C0"/>
          <w:sz w:val="20"/>
          <w:szCs w:val="20"/>
        </w:rPr>
        <w:t>Specify size (length and width) as selected by Architect.]</w:t>
      </w:r>
    </w:p>
    <w:p w14:paraId="4D3EF142" w14:textId="2F9A5CE5" w:rsidR="0048363D" w:rsidRPr="0048363D" w:rsidRDefault="0048363D" w:rsidP="0048363D">
      <w:pPr>
        <w:numPr>
          <w:ilvl w:val="3"/>
          <w:numId w:val="1"/>
        </w:numPr>
        <w:ind w:left="990"/>
        <w:rPr>
          <w:rFonts w:cs="Arial"/>
          <w:color w:val="0070C0"/>
          <w:sz w:val="20"/>
          <w:szCs w:val="20"/>
        </w:rPr>
      </w:pPr>
      <w:r w:rsidRPr="0048363D">
        <w:rPr>
          <w:rFonts w:cs="Arial"/>
          <w:color w:val="0070C0"/>
          <w:sz w:val="20"/>
          <w:szCs w:val="20"/>
        </w:rPr>
        <w:t>Gauge</w:t>
      </w:r>
      <w:proofErr w:type="gramStart"/>
      <w:r w:rsidRPr="0048363D">
        <w:rPr>
          <w:rFonts w:cs="Arial"/>
          <w:color w:val="0070C0"/>
          <w:sz w:val="20"/>
          <w:szCs w:val="20"/>
        </w:rPr>
        <w:t>:  [</w:t>
      </w:r>
      <w:proofErr w:type="gramEnd"/>
      <w:r w:rsidRPr="0048363D">
        <w:rPr>
          <w:rFonts w:cs="Arial"/>
          <w:color w:val="0070C0"/>
          <w:sz w:val="20"/>
          <w:szCs w:val="20"/>
        </w:rPr>
        <w:t>1</w:t>
      </w:r>
      <w:r>
        <w:rPr>
          <w:rFonts w:cs="Arial"/>
          <w:color w:val="0070C0"/>
          <w:sz w:val="20"/>
          <w:szCs w:val="20"/>
        </w:rPr>
        <w:t>2</w:t>
      </w:r>
      <w:r w:rsidRPr="0048363D">
        <w:rPr>
          <w:rFonts w:cs="Arial"/>
          <w:color w:val="0070C0"/>
          <w:sz w:val="20"/>
          <w:szCs w:val="20"/>
        </w:rPr>
        <w:t>mm (0.</w:t>
      </w:r>
      <w:r>
        <w:rPr>
          <w:rFonts w:cs="Arial"/>
          <w:color w:val="0070C0"/>
          <w:sz w:val="20"/>
          <w:szCs w:val="20"/>
        </w:rPr>
        <w:t>472</w:t>
      </w:r>
      <w:r w:rsidRPr="0048363D">
        <w:rPr>
          <w:rFonts w:cs="Arial"/>
          <w:color w:val="0070C0"/>
          <w:sz w:val="20"/>
          <w:szCs w:val="20"/>
        </w:rPr>
        <w:t>”)] [17mm (0.669”)]</w:t>
      </w:r>
    </w:p>
    <w:p w14:paraId="02BA47BF" w14:textId="77777777" w:rsidR="0048363D" w:rsidRPr="0048363D" w:rsidRDefault="0048363D" w:rsidP="0048363D">
      <w:pPr>
        <w:numPr>
          <w:ilvl w:val="3"/>
          <w:numId w:val="1"/>
        </w:numPr>
        <w:tabs>
          <w:tab w:val="clear" w:pos="1368"/>
        </w:tabs>
        <w:ind w:left="990"/>
        <w:rPr>
          <w:rFonts w:cs="Arial"/>
          <w:color w:val="0070C0"/>
          <w:sz w:val="20"/>
          <w:szCs w:val="20"/>
        </w:rPr>
      </w:pPr>
      <w:r w:rsidRPr="0048363D">
        <w:rPr>
          <w:rFonts w:cs="Arial"/>
          <w:color w:val="0070C0"/>
          <w:sz w:val="20"/>
          <w:szCs w:val="20"/>
        </w:rPr>
        <w:t>Inserts</w:t>
      </w:r>
      <w:proofErr w:type="gramStart"/>
      <w:r w:rsidRPr="0048363D">
        <w:rPr>
          <w:rFonts w:cs="Arial"/>
          <w:color w:val="0070C0"/>
          <w:sz w:val="20"/>
          <w:szCs w:val="20"/>
        </w:rPr>
        <w:t>:  [</w:t>
      </w:r>
      <w:proofErr w:type="gramEnd"/>
      <w:r w:rsidRPr="0048363D">
        <w:rPr>
          <w:rFonts w:cs="Arial"/>
          <w:color w:val="0070C0"/>
          <w:sz w:val="20"/>
          <w:szCs w:val="20"/>
        </w:rPr>
        <w:t>Coral Classic] [Coral Brush Pure] [Burford] [Ultragrip Rubber]</w:t>
      </w:r>
    </w:p>
    <w:p w14:paraId="7D825F26" w14:textId="77777777" w:rsidR="0049320A" w:rsidRPr="0048363D" w:rsidRDefault="0049320A" w:rsidP="0049320A">
      <w:pPr>
        <w:numPr>
          <w:ilvl w:val="3"/>
          <w:numId w:val="1"/>
        </w:numPr>
        <w:tabs>
          <w:tab w:val="clear" w:pos="1368"/>
        </w:tabs>
        <w:ind w:left="990"/>
        <w:rPr>
          <w:rFonts w:cs="Arial"/>
          <w:color w:val="0070C0"/>
          <w:sz w:val="20"/>
          <w:szCs w:val="20"/>
        </w:rPr>
      </w:pPr>
      <w:r w:rsidRPr="0048363D">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48363D">
        <w:rPr>
          <w:rFonts w:cs="Arial"/>
          <w:color w:val="0070C0"/>
          <w:sz w:val="20"/>
          <w:szCs w:val="20"/>
        </w:rPr>
        <w:t>in reference to</w:t>
      </w:r>
      <w:proofErr w:type="gramEnd"/>
      <w:r w:rsidRPr="0048363D">
        <w:rPr>
          <w:rFonts w:cs="Arial"/>
          <w:color w:val="0070C0"/>
          <w:sz w:val="20"/>
          <w:szCs w:val="20"/>
        </w:rPr>
        <w:t xml:space="preserve"> this material.</w:t>
      </w:r>
    </w:p>
    <w:p w14:paraId="0D8930E4" w14:textId="77777777" w:rsidR="0049320A" w:rsidRPr="0048363D" w:rsidRDefault="0049320A" w:rsidP="0049320A">
      <w:pPr>
        <w:numPr>
          <w:ilvl w:val="4"/>
          <w:numId w:val="1"/>
        </w:numPr>
        <w:tabs>
          <w:tab w:val="clear" w:pos="1728"/>
        </w:tabs>
        <w:ind w:left="1350"/>
        <w:rPr>
          <w:rFonts w:cs="Arial"/>
          <w:color w:val="0070C0"/>
          <w:sz w:val="20"/>
          <w:szCs w:val="20"/>
        </w:rPr>
      </w:pPr>
      <w:r w:rsidRPr="0048363D">
        <w:rPr>
          <w:rFonts w:cs="Arial"/>
          <w:color w:val="0070C0"/>
          <w:spacing w:val="-2"/>
          <w:sz w:val="20"/>
          <w:szCs w:val="20"/>
        </w:rPr>
        <w:t>[Specify colors and patterns as selected by Architect.]]</w:t>
      </w:r>
    </w:p>
    <w:p w14:paraId="13F1CF55" w14:textId="77777777" w:rsidR="0049320A" w:rsidRPr="00F96C88" w:rsidRDefault="0049320A" w:rsidP="0049320A">
      <w:pPr>
        <w:numPr>
          <w:ilvl w:val="2"/>
          <w:numId w:val="1"/>
        </w:numPr>
        <w:spacing w:before="120"/>
        <w:ind w:left="630" w:hanging="360"/>
        <w:rPr>
          <w:rFonts w:cs="Arial"/>
          <w:color w:val="0070C0"/>
          <w:sz w:val="20"/>
          <w:szCs w:val="20"/>
        </w:rPr>
      </w:pPr>
      <w:r w:rsidRPr="00F96C88">
        <w:rPr>
          <w:rFonts w:cs="Arial"/>
          <w:color w:val="0070C0"/>
          <w:spacing w:val="-2"/>
          <w:sz w:val="20"/>
          <w:szCs w:val="20"/>
        </w:rPr>
        <w:t>[Proprietary Product Information:</w:t>
      </w:r>
    </w:p>
    <w:p w14:paraId="3EABB57D" w14:textId="6ACC9337" w:rsidR="0049320A" w:rsidRPr="00F96C88" w:rsidRDefault="0049320A" w:rsidP="0049320A">
      <w:pPr>
        <w:numPr>
          <w:ilvl w:val="3"/>
          <w:numId w:val="1"/>
        </w:numPr>
        <w:tabs>
          <w:tab w:val="clear" w:pos="1368"/>
        </w:tabs>
        <w:ind w:left="994"/>
        <w:rPr>
          <w:rFonts w:cs="Arial"/>
          <w:color w:val="0070C0"/>
          <w:sz w:val="20"/>
          <w:szCs w:val="20"/>
        </w:rPr>
      </w:pPr>
      <w:r w:rsidRPr="00F96C88">
        <w:rPr>
          <w:rFonts w:cs="Arial"/>
          <w:color w:val="0070C0"/>
          <w:sz w:val="20"/>
          <w:szCs w:val="20"/>
        </w:rPr>
        <w:t xml:space="preserve">Material Name:  </w:t>
      </w:r>
      <w:r w:rsidRPr="00F96C88">
        <w:rPr>
          <w:rFonts w:cs="Arial"/>
          <w:color w:val="0070C0"/>
          <w:spacing w:val="-2"/>
          <w:sz w:val="20"/>
          <w:szCs w:val="20"/>
        </w:rPr>
        <w:t>Nuway</w:t>
      </w:r>
      <w:r w:rsidRPr="00F96C88">
        <w:rPr>
          <w:rFonts w:cs="Arial"/>
          <w:color w:val="0070C0"/>
          <w:spacing w:val="-2"/>
          <w:sz w:val="20"/>
          <w:szCs w:val="20"/>
          <w:vertAlign w:val="superscript"/>
        </w:rPr>
        <w:t>®</w:t>
      </w:r>
      <w:r w:rsidRPr="00F96C88">
        <w:rPr>
          <w:rFonts w:cs="Arial"/>
          <w:color w:val="0070C0"/>
          <w:spacing w:val="-2"/>
          <w:sz w:val="20"/>
          <w:szCs w:val="20"/>
        </w:rPr>
        <w:t xml:space="preserve"> Tuftiguard</w:t>
      </w:r>
      <w:r w:rsidR="0048363D" w:rsidRPr="00F96C88">
        <w:rPr>
          <w:rFonts w:cs="Arial"/>
          <w:color w:val="0070C0"/>
          <w:spacing w:val="-2"/>
          <w:sz w:val="20"/>
          <w:szCs w:val="20"/>
        </w:rPr>
        <w:t xml:space="preserve"> [Classic] [Plain] [Design]</w:t>
      </w:r>
    </w:p>
    <w:p w14:paraId="41C72ACD" w14:textId="188BDD54" w:rsidR="0048363D" w:rsidRPr="00F96C88" w:rsidRDefault="0048363D" w:rsidP="0048363D">
      <w:pPr>
        <w:numPr>
          <w:ilvl w:val="3"/>
          <w:numId w:val="1"/>
        </w:numPr>
        <w:tabs>
          <w:tab w:val="clear" w:pos="1368"/>
        </w:tabs>
        <w:ind w:left="990"/>
        <w:rPr>
          <w:rFonts w:cs="Arial"/>
          <w:color w:val="0070C0"/>
          <w:sz w:val="20"/>
          <w:szCs w:val="20"/>
        </w:rPr>
      </w:pPr>
      <w:r w:rsidRPr="00F96C88">
        <w:rPr>
          <w:rFonts w:cs="Arial"/>
          <w:color w:val="0070C0"/>
          <w:spacing w:val="-2"/>
          <w:sz w:val="20"/>
          <w:szCs w:val="20"/>
        </w:rPr>
        <w:t xml:space="preserve">Description:  </w:t>
      </w:r>
      <w:r w:rsidR="00F96C88" w:rsidRPr="00F96C88">
        <w:rPr>
          <w:rFonts w:cs="Arial"/>
          <w:color w:val="0070C0"/>
          <w:spacing w:val="-2"/>
          <w:sz w:val="20"/>
          <w:szCs w:val="20"/>
        </w:rPr>
        <w:t>E</w:t>
      </w:r>
      <w:r w:rsidRPr="00F96C88">
        <w:rPr>
          <w:rFonts w:cs="Arial"/>
          <w:color w:val="0070C0"/>
          <w:spacing w:val="-2"/>
          <w:sz w:val="20"/>
          <w:szCs w:val="20"/>
        </w:rPr>
        <w:t>ntrance mat which offers the opportunity to mix and match from a selection of wiper strips and scraper bars.</w:t>
      </w:r>
    </w:p>
    <w:p w14:paraId="10C1C57B" w14:textId="77777777" w:rsidR="0048363D" w:rsidRPr="00F96C88" w:rsidRDefault="0048363D" w:rsidP="0048363D">
      <w:pPr>
        <w:numPr>
          <w:ilvl w:val="3"/>
          <w:numId w:val="1"/>
        </w:numPr>
        <w:ind w:left="990"/>
        <w:rPr>
          <w:rFonts w:cs="Arial"/>
          <w:color w:val="0070C0"/>
          <w:sz w:val="20"/>
          <w:szCs w:val="20"/>
        </w:rPr>
      </w:pPr>
      <w:r w:rsidRPr="00F96C88">
        <w:rPr>
          <w:rFonts w:cs="Arial"/>
          <w:color w:val="0070C0"/>
          <w:sz w:val="20"/>
          <w:szCs w:val="20"/>
        </w:rPr>
        <w:t>Length</w:t>
      </w:r>
      <w:proofErr w:type="gramStart"/>
      <w:r w:rsidRPr="00F96C88">
        <w:rPr>
          <w:rFonts w:cs="Arial"/>
          <w:color w:val="0070C0"/>
          <w:sz w:val="20"/>
          <w:szCs w:val="20"/>
        </w:rPr>
        <w:t>:  [</w:t>
      </w:r>
      <w:proofErr w:type="gramEnd"/>
      <w:r w:rsidRPr="00F96C88">
        <w:rPr>
          <w:rFonts w:cs="Arial"/>
          <w:color w:val="0070C0"/>
          <w:sz w:val="20"/>
          <w:szCs w:val="20"/>
        </w:rPr>
        <w:t>Specify size (length and width) as selected by Architect.]</w:t>
      </w:r>
    </w:p>
    <w:p w14:paraId="74C1AC57" w14:textId="337605EE" w:rsidR="0048363D" w:rsidRPr="00F96C88" w:rsidRDefault="0048363D" w:rsidP="0048363D">
      <w:pPr>
        <w:numPr>
          <w:ilvl w:val="3"/>
          <w:numId w:val="1"/>
        </w:numPr>
        <w:ind w:left="990"/>
        <w:rPr>
          <w:rFonts w:cs="Arial"/>
          <w:color w:val="0070C0"/>
          <w:sz w:val="20"/>
          <w:szCs w:val="20"/>
        </w:rPr>
      </w:pPr>
      <w:r w:rsidRPr="00F96C88">
        <w:rPr>
          <w:rFonts w:cs="Arial"/>
          <w:color w:val="0070C0"/>
          <w:sz w:val="20"/>
          <w:szCs w:val="20"/>
        </w:rPr>
        <w:t>Gauge</w:t>
      </w:r>
      <w:proofErr w:type="gramStart"/>
      <w:r w:rsidRPr="00F96C88">
        <w:rPr>
          <w:rFonts w:cs="Arial"/>
          <w:color w:val="0070C0"/>
          <w:sz w:val="20"/>
          <w:szCs w:val="20"/>
        </w:rPr>
        <w:t>:  [</w:t>
      </w:r>
      <w:proofErr w:type="gramEnd"/>
      <w:r w:rsidRPr="00F96C88">
        <w:rPr>
          <w:rFonts w:cs="Arial"/>
          <w:color w:val="0070C0"/>
          <w:sz w:val="20"/>
          <w:szCs w:val="20"/>
        </w:rPr>
        <w:t>Open] [Closed] [12mm (0.472)] [17mm (0.669”)]</w:t>
      </w:r>
    </w:p>
    <w:p w14:paraId="44FD6956" w14:textId="2A54E7A7" w:rsidR="0048363D" w:rsidRPr="00F96C88" w:rsidRDefault="0048363D" w:rsidP="0048363D">
      <w:pPr>
        <w:numPr>
          <w:ilvl w:val="3"/>
          <w:numId w:val="1"/>
        </w:numPr>
        <w:tabs>
          <w:tab w:val="clear" w:pos="1368"/>
        </w:tabs>
        <w:ind w:left="990"/>
        <w:rPr>
          <w:rFonts w:cs="Arial"/>
          <w:color w:val="0070C0"/>
          <w:sz w:val="20"/>
          <w:szCs w:val="20"/>
        </w:rPr>
      </w:pPr>
      <w:r w:rsidRPr="00F96C88">
        <w:rPr>
          <w:rFonts w:cs="Arial"/>
          <w:color w:val="0070C0"/>
          <w:sz w:val="20"/>
          <w:szCs w:val="20"/>
        </w:rPr>
        <w:t>Scraper Bars</w:t>
      </w:r>
      <w:proofErr w:type="gramStart"/>
      <w:r w:rsidRPr="00F96C88">
        <w:rPr>
          <w:rFonts w:cs="Arial"/>
          <w:color w:val="0070C0"/>
          <w:sz w:val="20"/>
          <w:szCs w:val="20"/>
        </w:rPr>
        <w:t>:  [</w:t>
      </w:r>
      <w:proofErr w:type="gramEnd"/>
      <w:r w:rsidRPr="00F96C88">
        <w:rPr>
          <w:rFonts w:cs="Arial"/>
          <w:color w:val="0070C0"/>
          <w:sz w:val="20"/>
          <w:szCs w:val="20"/>
        </w:rPr>
        <w:t>Anodized Aluminum] [Black Anodized Aluminum] [Bamboo]</w:t>
      </w:r>
    </w:p>
    <w:p w14:paraId="1647B39C" w14:textId="48B18565" w:rsidR="0048363D" w:rsidRPr="00F96C88" w:rsidRDefault="0048363D" w:rsidP="0048363D">
      <w:pPr>
        <w:numPr>
          <w:ilvl w:val="3"/>
          <w:numId w:val="1"/>
        </w:numPr>
        <w:tabs>
          <w:tab w:val="clear" w:pos="1368"/>
        </w:tabs>
        <w:ind w:left="990"/>
        <w:rPr>
          <w:rFonts w:cs="Arial"/>
          <w:color w:val="0070C0"/>
          <w:sz w:val="20"/>
          <w:szCs w:val="20"/>
        </w:rPr>
      </w:pPr>
      <w:r w:rsidRPr="00F96C88">
        <w:rPr>
          <w:rFonts w:cs="Arial"/>
          <w:color w:val="0070C0"/>
          <w:sz w:val="20"/>
          <w:szCs w:val="20"/>
        </w:rPr>
        <w:t>Wiper Strips</w:t>
      </w:r>
      <w:proofErr w:type="gramStart"/>
      <w:r w:rsidRPr="00F96C88">
        <w:rPr>
          <w:rFonts w:cs="Arial"/>
          <w:color w:val="0070C0"/>
          <w:sz w:val="20"/>
          <w:szCs w:val="20"/>
        </w:rPr>
        <w:t>:  [</w:t>
      </w:r>
      <w:proofErr w:type="gramEnd"/>
      <w:r w:rsidRPr="00F96C88">
        <w:rPr>
          <w:rFonts w:cs="Arial"/>
          <w:color w:val="0070C0"/>
          <w:sz w:val="20"/>
          <w:szCs w:val="20"/>
        </w:rPr>
        <w:t xml:space="preserve">Plain] [Grey Buffed Rubber] [Colored </w:t>
      </w:r>
      <w:r w:rsidR="00F96C88" w:rsidRPr="00F96C88">
        <w:rPr>
          <w:rFonts w:cs="Arial"/>
          <w:color w:val="0070C0"/>
          <w:sz w:val="20"/>
          <w:szCs w:val="20"/>
        </w:rPr>
        <w:t xml:space="preserve">Fiber </w:t>
      </w:r>
      <w:r w:rsidRPr="00F96C88">
        <w:rPr>
          <w:rFonts w:cs="Arial"/>
          <w:color w:val="0070C0"/>
          <w:sz w:val="20"/>
          <w:szCs w:val="20"/>
        </w:rPr>
        <w:t>Wiper]</w:t>
      </w:r>
    </w:p>
    <w:p w14:paraId="3E19E04A" w14:textId="77777777" w:rsidR="0049320A" w:rsidRPr="00F96C88" w:rsidRDefault="0049320A" w:rsidP="0049320A">
      <w:pPr>
        <w:numPr>
          <w:ilvl w:val="3"/>
          <w:numId w:val="1"/>
        </w:numPr>
        <w:tabs>
          <w:tab w:val="clear" w:pos="1368"/>
        </w:tabs>
        <w:ind w:left="990"/>
        <w:rPr>
          <w:rFonts w:cs="Arial"/>
          <w:color w:val="0070C0"/>
          <w:sz w:val="20"/>
          <w:szCs w:val="20"/>
        </w:rPr>
      </w:pPr>
      <w:r w:rsidRPr="00F96C88">
        <w:rPr>
          <w:rFonts w:cs="Arial"/>
          <w:color w:val="0070C0"/>
          <w:sz w:val="20"/>
          <w:szCs w:val="20"/>
        </w:rPr>
        <w:t xml:space="preserve">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w:t>
      </w:r>
      <w:proofErr w:type="gramStart"/>
      <w:r w:rsidRPr="00F96C88">
        <w:rPr>
          <w:rFonts w:cs="Arial"/>
          <w:color w:val="0070C0"/>
          <w:sz w:val="20"/>
          <w:szCs w:val="20"/>
        </w:rPr>
        <w:t>in reference to</w:t>
      </w:r>
      <w:proofErr w:type="gramEnd"/>
      <w:r w:rsidRPr="00F96C88">
        <w:rPr>
          <w:rFonts w:cs="Arial"/>
          <w:color w:val="0070C0"/>
          <w:sz w:val="20"/>
          <w:szCs w:val="20"/>
        </w:rPr>
        <w:t xml:space="preserve"> this material.</w:t>
      </w:r>
    </w:p>
    <w:p w14:paraId="01BE439D" w14:textId="77777777" w:rsidR="0049320A" w:rsidRPr="00F96C88" w:rsidRDefault="0049320A" w:rsidP="0049320A">
      <w:pPr>
        <w:numPr>
          <w:ilvl w:val="4"/>
          <w:numId w:val="1"/>
        </w:numPr>
        <w:tabs>
          <w:tab w:val="clear" w:pos="1728"/>
        </w:tabs>
        <w:ind w:left="1350"/>
        <w:rPr>
          <w:rFonts w:cs="Arial"/>
          <w:color w:val="0070C0"/>
          <w:sz w:val="20"/>
          <w:szCs w:val="20"/>
        </w:rPr>
      </w:pPr>
      <w:r w:rsidRPr="00F96C88">
        <w:rPr>
          <w:rFonts w:cs="Arial"/>
          <w:color w:val="0070C0"/>
          <w:spacing w:val="-2"/>
          <w:sz w:val="20"/>
          <w:szCs w:val="20"/>
        </w:rPr>
        <w:t>[Specify colors and patterns as selected by Architect.]]</w:t>
      </w:r>
    </w:p>
    <w:p w14:paraId="2DA399F2" w14:textId="1AB3103D" w:rsidR="008E557D" w:rsidRPr="00F96C88" w:rsidRDefault="00A56632" w:rsidP="004A11AD">
      <w:pPr>
        <w:numPr>
          <w:ilvl w:val="2"/>
          <w:numId w:val="1"/>
        </w:numPr>
        <w:spacing w:before="120"/>
        <w:ind w:left="630" w:hanging="360"/>
        <w:rPr>
          <w:rFonts w:cs="Arial"/>
          <w:color w:val="0070C0"/>
          <w:sz w:val="20"/>
          <w:szCs w:val="20"/>
        </w:rPr>
      </w:pPr>
      <w:r w:rsidRPr="00F96C88">
        <w:rPr>
          <w:rFonts w:cs="Arial"/>
          <w:color w:val="0070C0"/>
          <w:spacing w:val="-2"/>
          <w:sz w:val="20"/>
          <w:szCs w:val="20"/>
        </w:rPr>
        <w:t>[</w:t>
      </w:r>
      <w:r w:rsidR="008E557D" w:rsidRPr="00F96C88">
        <w:rPr>
          <w:rFonts w:cs="Arial"/>
          <w:color w:val="0070C0"/>
          <w:spacing w:val="-2"/>
          <w:sz w:val="20"/>
          <w:szCs w:val="20"/>
        </w:rPr>
        <w:t>Proprietary Product Information:</w:t>
      </w:r>
    </w:p>
    <w:p w14:paraId="785598C0" w14:textId="48A8FC54" w:rsidR="008E557D" w:rsidRPr="00F96C88" w:rsidRDefault="006B5A07" w:rsidP="006B5A07">
      <w:pPr>
        <w:numPr>
          <w:ilvl w:val="3"/>
          <w:numId w:val="1"/>
        </w:numPr>
        <w:tabs>
          <w:tab w:val="clear" w:pos="1368"/>
        </w:tabs>
        <w:ind w:left="994"/>
        <w:rPr>
          <w:rFonts w:cs="Arial"/>
          <w:color w:val="0070C0"/>
          <w:sz w:val="20"/>
          <w:szCs w:val="20"/>
        </w:rPr>
      </w:pPr>
      <w:r w:rsidRPr="00F96C88">
        <w:rPr>
          <w:rFonts w:cs="Arial"/>
          <w:color w:val="0070C0"/>
          <w:sz w:val="20"/>
          <w:szCs w:val="20"/>
        </w:rPr>
        <w:t xml:space="preserve">Material Name:  </w:t>
      </w:r>
      <w:r w:rsidR="00A56632" w:rsidRPr="00F96C88">
        <w:rPr>
          <w:rFonts w:cs="Arial"/>
          <w:color w:val="0070C0"/>
          <w:spacing w:val="-2"/>
          <w:sz w:val="20"/>
          <w:szCs w:val="20"/>
        </w:rPr>
        <w:t>Nuway</w:t>
      </w:r>
      <w:r w:rsidR="00A56632" w:rsidRPr="00F96C88">
        <w:rPr>
          <w:rFonts w:cs="Arial"/>
          <w:color w:val="0070C0"/>
          <w:spacing w:val="-2"/>
          <w:sz w:val="20"/>
          <w:szCs w:val="20"/>
          <w:vertAlign w:val="superscript"/>
        </w:rPr>
        <w:t>®</w:t>
      </w:r>
      <w:r w:rsidR="00A56632" w:rsidRPr="00F96C88">
        <w:rPr>
          <w:rFonts w:cs="Arial"/>
          <w:color w:val="0070C0"/>
          <w:spacing w:val="-2"/>
          <w:sz w:val="20"/>
          <w:szCs w:val="20"/>
        </w:rPr>
        <w:t xml:space="preserve"> Tuftiguard Heavy Duty</w:t>
      </w:r>
      <w:r w:rsidR="0048363D" w:rsidRPr="00F96C88">
        <w:rPr>
          <w:rFonts w:cs="Arial"/>
          <w:color w:val="0070C0"/>
          <w:spacing w:val="-2"/>
          <w:sz w:val="20"/>
          <w:szCs w:val="20"/>
        </w:rPr>
        <w:t xml:space="preserve"> [Classic] [Plain] [Design]</w:t>
      </w:r>
    </w:p>
    <w:p w14:paraId="0E4A4859" w14:textId="460A80B8" w:rsidR="00F96C88" w:rsidRPr="00F96C88" w:rsidRDefault="00F96C88" w:rsidP="00F96C88">
      <w:pPr>
        <w:numPr>
          <w:ilvl w:val="3"/>
          <w:numId w:val="1"/>
        </w:numPr>
        <w:tabs>
          <w:tab w:val="clear" w:pos="1368"/>
        </w:tabs>
        <w:ind w:left="990"/>
        <w:rPr>
          <w:rFonts w:cs="Arial"/>
          <w:color w:val="0070C0"/>
          <w:sz w:val="20"/>
          <w:szCs w:val="20"/>
        </w:rPr>
      </w:pPr>
      <w:r w:rsidRPr="00F96C88">
        <w:rPr>
          <w:rFonts w:cs="Arial"/>
          <w:color w:val="0070C0"/>
          <w:spacing w:val="-2"/>
          <w:sz w:val="20"/>
          <w:szCs w:val="20"/>
        </w:rPr>
        <w:t>Description:  Entrance mat which offers the opportunity to mix and match from a selection of wiper strips and scraper bars.</w:t>
      </w:r>
    </w:p>
    <w:p w14:paraId="52C63661" w14:textId="77777777" w:rsidR="00F96C88" w:rsidRPr="00F96C88" w:rsidRDefault="00F96C88" w:rsidP="00F96C88">
      <w:pPr>
        <w:numPr>
          <w:ilvl w:val="3"/>
          <w:numId w:val="1"/>
        </w:numPr>
        <w:ind w:left="990"/>
        <w:rPr>
          <w:rFonts w:cs="Arial"/>
          <w:color w:val="0070C0"/>
          <w:sz w:val="20"/>
          <w:szCs w:val="20"/>
        </w:rPr>
      </w:pPr>
      <w:r w:rsidRPr="00F96C88">
        <w:rPr>
          <w:rFonts w:cs="Arial"/>
          <w:color w:val="0070C0"/>
          <w:sz w:val="20"/>
          <w:szCs w:val="20"/>
        </w:rPr>
        <w:t>Length</w:t>
      </w:r>
      <w:proofErr w:type="gramStart"/>
      <w:r w:rsidRPr="00F96C88">
        <w:rPr>
          <w:rFonts w:cs="Arial"/>
          <w:color w:val="0070C0"/>
          <w:sz w:val="20"/>
          <w:szCs w:val="20"/>
        </w:rPr>
        <w:t>:  [</w:t>
      </w:r>
      <w:proofErr w:type="gramEnd"/>
      <w:r w:rsidRPr="00F96C88">
        <w:rPr>
          <w:rFonts w:cs="Arial"/>
          <w:color w:val="0070C0"/>
          <w:sz w:val="20"/>
          <w:szCs w:val="20"/>
        </w:rPr>
        <w:t>Specify size (length and width) as selected by Architect.]</w:t>
      </w:r>
    </w:p>
    <w:p w14:paraId="1920FBFC" w14:textId="614BF734" w:rsidR="00F96C88" w:rsidRPr="00F96C88" w:rsidRDefault="00F96C88" w:rsidP="00F96C88">
      <w:pPr>
        <w:numPr>
          <w:ilvl w:val="3"/>
          <w:numId w:val="1"/>
        </w:numPr>
        <w:ind w:left="990"/>
        <w:rPr>
          <w:rFonts w:cs="Arial"/>
          <w:color w:val="0070C0"/>
          <w:sz w:val="20"/>
          <w:szCs w:val="20"/>
        </w:rPr>
      </w:pPr>
      <w:r w:rsidRPr="00F96C88">
        <w:rPr>
          <w:rFonts w:cs="Arial"/>
          <w:color w:val="0070C0"/>
          <w:sz w:val="20"/>
          <w:szCs w:val="20"/>
        </w:rPr>
        <w:t>Gauge:  Closed [12mm (0.472)] [17mm (0.669”)]</w:t>
      </w:r>
    </w:p>
    <w:p w14:paraId="216FB6BC" w14:textId="78D82362" w:rsidR="00F96C88" w:rsidRPr="00F96C88" w:rsidRDefault="00F96C88" w:rsidP="00F96C88">
      <w:pPr>
        <w:numPr>
          <w:ilvl w:val="3"/>
          <w:numId w:val="1"/>
        </w:numPr>
        <w:tabs>
          <w:tab w:val="clear" w:pos="1368"/>
        </w:tabs>
        <w:ind w:left="990"/>
        <w:rPr>
          <w:rFonts w:cs="Arial"/>
          <w:color w:val="0070C0"/>
          <w:sz w:val="20"/>
          <w:szCs w:val="20"/>
        </w:rPr>
      </w:pPr>
      <w:r w:rsidRPr="00F96C88">
        <w:rPr>
          <w:rFonts w:cs="Arial"/>
          <w:color w:val="0070C0"/>
          <w:sz w:val="20"/>
          <w:szCs w:val="20"/>
        </w:rPr>
        <w:t>Scraper Bars:  Anodized Aluminum</w:t>
      </w:r>
    </w:p>
    <w:p w14:paraId="55C20903" w14:textId="14BBC29D" w:rsidR="00F96C88" w:rsidRPr="00F96C88" w:rsidRDefault="00F96C88" w:rsidP="00F96C88">
      <w:pPr>
        <w:numPr>
          <w:ilvl w:val="3"/>
          <w:numId w:val="1"/>
        </w:numPr>
        <w:tabs>
          <w:tab w:val="clear" w:pos="1368"/>
        </w:tabs>
        <w:ind w:left="990"/>
        <w:rPr>
          <w:rFonts w:cs="Arial"/>
          <w:color w:val="0070C0"/>
          <w:sz w:val="20"/>
          <w:szCs w:val="20"/>
        </w:rPr>
      </w:pPr>
      <w:r w:rsidRPr="00F96C88">
        <w:rPr>
          <w:rFonts w:cs="Arial"/>
          <w:color w:val="0070C0"/>
          <w:sz w:val="20"/>
          <w:szCs w:val="20"/>
        </w:rPr>
        <w:t>Wiper Strips</w:t>
      </w:r>
      <w:proofErr w:type="gramStart"/>
      <w:r w:rsidRPr="00F96C88">
        <w:rPr>
          <w:rFonts w:cs="Arial"/>
          <w:color w:val="0070C0"/>
          <w:sz w:val="20"/>
          <w:szCs w:val="20"/>
        </w:rPr>
        <w:t>:  [</w:t>
      </w:r>
      <w:proofErr w:type="gramEnd"/>
      <w:r w:rsidRPr="00F96C88">
        <w:rPr>
          <w:rFonts w:cs="Arial"/>
          <w:color w:val="0070C0"/>
          <w:sz w:val="20"/>
          <w:szCs w:val="20"/>
        </w:rPr>
        <w:t>Plain] [Grey Buffed Rubber] [Colored Fiber Wiper]</w:t>
      </w:r>
    </w:p>
    <w:p w14:paraId="7EC844D3" w14:textId="77777777" w:rsidR="007D093A" w:rsidRPr="00F96C88" w:rsidRDefault="007D093A" w:rsidP="007D093A">
      <w:pPr>
        <w:numPr>
          <w:ilvl w:val="3"/>
          <w:numId w:val="1"/>
        </w:numPr>
        <w:tabs>
          <w:tab w:val="clear" w:pos="1368"/>
        </w:tabs>
        <w:ind w:left="990"/>
        <w:rPr>
          <w:rFonts w:cs="Arial"/>
          <w:color w:val="0070C0"/>
          <w:sz w:val="20"/>
          <w:szCs w:val="20"/>
        </w:rPr>
      </w:pPr>
      <w:r w:rsidRPr="00F96C88">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3777DF73" w:rsidR="007D093A" w:rsidRPr="00F96C88" w:rsidRDefault="007D093A" w:rsidP="007D093A">
      <w:pPr>
        <w:numPr>
          <w:ilvl w:val="4"/>
          <w:numId w:val="1"/>
        </w:numPr>
        <w:tabs>
          <w:tab w:val="clear" w:pos="1728"/>
        </w:tabs>
        <w:ind w:left="1350"/>
        <w:rPr>
          <w:rFonts w:cs="Arial"/>
          <w:color w:val="0070C0"/>
          <w:sz w:val="20"/>
          <w:szCs w:val="20"/>
        </w:rPr>
      </w:pPr>
      <w:r w:rsidRPr="00F96C88">
        <w:rPr>
          <w:rFonts w:cs="Arial"/>
          <w:color w:val="0070C0"/>
          <w:spacing w:val="-2"/>
          <w:sz w:val="20"/>
          <w:szCs w:val="20"/>
        </w:rPr>
        <w:t>[Specify colors and patterns as selected by Architect.]</w:t>
      </w:r>
      <w:r w:rsidR="00A56632" w:rsidRPr="00F96C88">
        <w:rPr>
          <w:rFonts w:cs="Arial"/>
          <w:color w:val="0070C0"/>
          <w:spacing w:val="-2"/>
          <w:sz w:val="20"/>
          <w:szCs w:val="20"/>
        </w:rPr>
        <w:t>]</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4DDC5E68" w14:textId="77777777"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6521355A"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lastRenderedPageBreak/>
        <w:t xml:space="preserve">[Specify </w:t>
      </w:r>
      <w:r w:rsidR="002D1873">
        <w:rPr>
          <w:rFonts w:cs="Arial"/>
          <w:color w:val="0070C0"/>
          <w:spacing w:val="-2"/>
          <w:sz w:val="20"/>
          <w:szCs w:val="20"/>
        </w:rPr>
        <w:t>cleaning chemicals and equipment as recommended by flooring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35815194" w14:textId="77777777"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10D7305D"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A43FC2">
        <w:rPr>
          <w:rFonts w:cs="Arial"/>
          <w:spacing w:val="-2"/>
          <w:sz w:val="20"/>
          <w:szCs w:val="20"/>
        </w:rPr>
        <w:t xml:space="preserve"> and accessories</w:t>
      </w:r>
      <w:bookmarkStart w:id="3" w:name="_GoBack"/>
      <w:bookmarkEnd w:id="3"/>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4DA52B67" w:rsidR="00E30AD1" w:rsidRPr="004E60B3" w:rsidRDefault="00E30AD1" w:rsidP="004A11AD">
      <w:pPr>
        <w:numPr>
          <w:ilvl w:val="3"/>
          <w:numId w:val="1"/>
        </w:numPr>
        <w:ind w:left="990"/>
        <w:rPr>
          <w:rFonts w:cs="Arial"/>
          <w:sz w:val="20"/>
          <w:szCs w:val="20"/>
        </w:rPr>
      </w:pPr>
      <w:r w:rsidRPr="004E60B3">
        <w:rPr>
          <w:rFonts w:cs="Arial"/>
          <w:spacing w:val="-2"/>
          <w:sz w:val="20"/>
          <w:szCs w:val="20"/>
        </w:rPr>
        <w:lastRenderedPageBreak/>
        <w:t xml:space="preserve">General:  Prepare substrate in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469942D1"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E01633">
        <w:rPr>
          <w:rFonts w:eastAsia="Times" w:cs="Arial"/>
          <w:bCs/>
          <w:sz w:val="20"/>
          <w:szCs w:val="20"/>
        </w:rPr>
        <w:t>material</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to the concrete or cause a discoloration of the flooring from below.</w:t>
      </w:r>
    </w:p>
    <w:p w14:paraId="1C368A79" w14:textId="5153E7A9" w:rsidR="00E30AD1" w:rsidRPr="00C554F3" w:rsidRDefault="00E30AD1" w:rsidP="004A11AD">
      <w:pPr>
        <w:numPr>
          <w:ilvl w:val="3"/>
          <w:numId w:val="1"/>
        </w:numPr>
        <w:ind w:left="990"/>
        <w:rPr>
          <w:rFonts w:cs="Arial"/>
          <w:sz w:val="20"/>
          <w:szCs w:val="20"/>
        </w:rPr>
      </w:pPr>
      <w:r w:rsidRPr="004E60B3">
        <w:rPr>
          <w:rFonts w:cs="Arial"/>
          <w:spacing w:val="-2"/>
          <w:sz w:val="20"/>
          <w:szCs w:val="20"/>
        </w:rPr>
        <w:t xml:space="preserve">Concrete </w:t>
      </w:r>
      <w:r w:rsidRPr="00C554F3">
        <w:rPr>
          <w:rFonts w:cs="Arial"/>
          <w:spacing w:val="-2"/>
          <w:sz w:val="20"/>
          <w:szCs w:val="20"/>
        </w:rPr>
        <w:t xml:space="preserve">Substrate: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20DA07A5" w:rsidR="002C7564" w:rsidRPr="004E60B3" w:rsidRDefault="002C7564" w:rsidP="002C7564">
      <w:pPr>
        <w:numPr>
          <w:ilvl w:val="3"/>
          <w:numId w:val="1"/>
        </w:numPr>
        <w:tabs>
          <w:tab w:val="clear" w:pos="1368"/>
        </w:tabs>
        <w:ind w:left="990"/>
        <w:rPr>
          <w:rFonts w:cs="Arial"/>
          <w:sz w:val="20"/>
          <w:szCs w:val="20"/>
        </w:rPr>
      </w:pPr>
      <w:r w:rsidRPr="004E60B3">
        <w:rPr>
          <w:rFonts w:cs="Arial"/>
          <w:spacing w:val="-2"/>
          <w:sz w:val="20"/>
          <w:szCs w:val="20"/>
        </w:rPr>
        <w:t xml:space="preserve">Wood </w:t>
      </w:r>
      <w:r w:rsidR="002D1873">
        <w:rPr>
          <w:rFonts w:cs="Arial"/>
          <w:spacing w:val="-2"/>
          <w:sz w:val="20"/>
          <w:szCs w:val="20"/>
        </w:rPr>
        <w:t>Substrates</w:t>
      </w:r>
      <w:r w:rsidRPr="004E60B3">
        <w:rPr>
          <w:rFonts w:cs="Arial"/>
          <w:spacing w:val="-2"/>
          <w:sz w:val="20"/>
          <w:szCs w:val="20"/>
        </w:rPr>
        <w:t xml:space="preserve">:  </w:t>
      </w:r>
      <w:r w:rsidRPr="004E60B3">
        <w:rPr>
          <w:rFonts w:cs="Arial"/>
          <w:sz w:val="20"/>
          <w:szCs w:val="20"/>
        </w:rPr>
        <w:t xml:space="preserve">Wood </w:t>
      </w:r>
      <w:r w:rsidR="002D1873">
        <w:rPr>
          <w:rFonts w:cs="Arial"/>
          <w:sz w:val="20"/>
          <w:szCs w:val="20"/>
        </w:rPr>
        <w:t>substrates</w:t>
      </w:r>
      <w:r w:rsidRPr="004E60B3">
        <w:rPr>
          <w:rFonts w:cs="Arial"/>
          <w:sz w:val="20"/>
          <w:szCs w:val="20"/>
        </w:rPr>
        <w:t xml:space="preserve"> </w:t>
      </w:r>
      <w:r>
        <w:rPr>
          <w:rFonts w:cs="Arial"/>
          <w:sz w:val="20"/>
          <w:szCs w:val="20"/>
        </w:rPr>
        <w:t xml:space="preserve">must </w:t>
      </w:r>
      <w:r w:rsidRPr="004E60B3">
        <w:rPr>
          <w:rFonts w:cs="Arial"/>
          <w:sz w:val="20"/>
          <w:szCs w:val="20"/>
        </w:rPr>
        <w:t xml:space="preserve">be double construction with a minimum total thickness of 1 inch.  Wood </w:t>
      </w:r>
      <w:r w:rsidR="00E01633">
        <w:rPr>
          <w:rFonts w:cs="Arial"/>
          <w:sz w:val="20"/>
          <w:szCs w:val="20"/>
        </w:rPr>
        <w:t>substrates</w:t>
      </w:r>
      <w:r w:rsidRPr="004E60B3">
        <w:rPr>
          <w:rFonts w:cs="Arial"/>
          <w:sz w:val="20"/>
          <w:szCs w:val="20"/>
        </w:rPr>
        <w:t xml:space="preserve"> must be rigid, free from movement and have at least 18" of well-ventilated air space below.  Forbo</w:t>
      </w:r>
      <w:r>
        <w:rPr>
          <w:rFonts w:cs="Arial"/>
          <w:sz w:val="20"/>
          <w:szCs w:val="20"/>
        </w:rPr>
        <w:t xml:space="preserve"> products</w:t>
      </w:r>
      <w:r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Carpentry Section for wood subflooring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75A7B478" w14:textId="2D65E00C" w:rsidR="002D1873" w:rsidRPr="00743879" w:rsidRDefault="00AC7659" w:rsidP="003051B3">
      <w:pPr>
        <w:numPr>
          <w:ilvl w:val="2"/>
          <w:numId w:val="1"/>
        </w:numPr>
        <w:autoSpaceDE w:val="0"/>
        <w:autoSpaceDN w:val="0"/>
        <w:adjustRightInd w:val="0"/>
        <w:spacing w:after="60"/>
        <w:ind w:left="630" w:hanging="360"/>
        <w:rPr>
          <w:rFonts w:cs="Arial"/>
          <w:sz w:val="20"/>
          <w:szCs w:val="20"/>
        </w:rPr>
      </w:pPr>
      <w:r w:rsidRPr="00743879">
        <w:rPr>
          <w:rFonts w:cs="Arial"/>
          <w:sz w:val="20"/>
          <w:szCs w:val="20"/>
        </w:rPr>
        <w:t xml:space="preserve">Material Installation:  </w:t>
      </w:r>
      <w:r w:rsidR="002D1873" w:rsidRPr="00743879">
        <w:rPr>
          <w:rFonts w:cs="Arial"/>
          <w:sz w:val="20"/>
          <w:szCs w:val="20"/>
        </w:rPr>
        <w:t xml:space="preserve">Nuway products are loose laid </w:t>
      </w:r>
      <w:r w:rsidR="00743879" w:rsidRPr="00743879">
        <w:rPr>
          <w:rFonts w:cs="Arial"/>
          <w:sz w:val="20"/>
          <w:szCs w:val="20"/>
        </w:rPr>
        <w:t>into the mat wells.  T</w:t>
      </w:r>
      <w:r w:rsidR="002D1873" w:rsidRPr="00743879">
        <w:rPr>
          <w:rFonts w:cs="Arial"/>
          <w:sz w:val="20"/>
          <w:szCs w:val="20"/>
        </w:rPr>
        <w:t xml:space="preserve">here are no clips or joining pieces.  </w:t>
      </w:r>
      <w:r w:rsidR="00743879" w:rsidRPr="00743879">
        <w:rPr>
          <w:rFonts w:cs="Arial"/>
          <w:sz w:val="20"/>
          <w:szCs w:val="20"/>
        </w:rPr>
        <w:t>Always clean the mat well base prior to installing Nuway.  The mat well must be of sound construction, dry, smooth and level.  Do not force a mat section into place.  Always follow the layout drawing and T-bar installation guidelines provided with the mats.  Install the T-bars first and use a large screwdriver to life the edge of the mat to assist installation.  Install each mat section according to the layout provided.  Each mat section has a lettered label attached and must be placed in the mat well to correspond with the layout drawing.  To ensure all mat sections are square, use a rubber mallet to tap into place.  The sections butt to each other and the T-bar.</w:t>
      </w:r>
    </w:p>
    <w:p w14:paraId="3913AF63" w14:textId="77777777" w:rsidR="001D07FE" w:rsidRPr="00743879" w:rsidRDefault="001D07FE" w:rsidP="00A30547">
      <w:pPr>
        <w:numPr>
          <w:ilvl w:val="2"/>
          <w:numId w:val="1"/>
        </w:numPr>
        <w:spacing w:before="120"/>
        <w:ind w:left="634" w:hanging="360"/>
        <w:rPr>
          <w:rFonts w:cs="Arial"/>
          <w:sz w:val="20"/>
          <w:szCs w:val="20"/>
        </w:rPr>
      </w:pPr>
      <w:r w:rsidRPr="00743879">
        <w:rPr>
          <w:rFonts w:cs="Arial"/>
          <w:spacing w:val="-2"/>
          <w:sz w:val="20"/>
          <w:szCs w:val="20"/>
        </w:rPr>
        <w:t>Installation Techniques:</w:t>
      </w:r>
    </w:p>
    <w:p w14:paraId="433C46A0" w14:textId="77777777" w:rsidR="001D07FE" w:rsidRPr="00743879" w:rsidRDefault="001D07FE" w:rsidP="004A11AD">
      <w:pPr>
        <w:numPr>
          <w:ilvl w:val="3"/>
          <w:numId w:val="1"/>
        </w:numPr>
        <w:ind w:left="990"/>
        <w:rPr>
          <w:rFonts w:cs="Arial"/>
          <w:sz w:val="20"/>
          <w:szCs w:val="20"/>
        </w:rPr>
      </w:pPr>
      <w:r w:rsidRPr="00743879">
        <w:rPr>
          <w:rFonts w:cs="Arial"/>
          <w:spacing w:val="-2"/>
          <w:sz w:val="20"/>
          <w:szCs w:val="20"/>
        </w:rPr>
        <w:t>Where demountable partitions and other items are indicated for installation on top of finished flooring, install flooring before these items are installed.</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Finish Flooring Patterns</w:t>
      </w:r>
      <w:proofErr w:type="gramStart"/>
      <w:r w:rsidRPr="004E60B3">
        <w:rPr>
          <w:rFonts w:cs="Arial"/>
          <w:spacing w:val="-2"/>
          <w:sz w:val="20"/>
          <w:szCs w:val="20"/>
        </w:rPr>
        <w:t xml:space="preserve">: </w:t>
      </w:r>
      <w:r w:rsidR="00BB2CE0" w:rsidRPr="004E60B3">
        <w:rPr>
          <w:rFonts w:cs="Arial"/>
          <w:spacing w:val="-2"/>
          <w:sz w:val="20"/>
          <w:szCs w:val="20"/>
        </w:rPr>
        <w:t xml:space="preserve"> </w:t>
      </w:r>
      <w:r w:rsidR="00582114" w:rsidRPr="00582114">
        <w:rPr>
          <w:rFonts w:cs="Arial"/>
          <w:color w:val="0070C0"/>
          <w:spacing w:val="-2"/>
          <w:sz w:val="20"/>
          <w:szCs w:val="20"/>
        </w:rPr>
        <w:t>[</w:t>
      </w:r>
      <w:proofErr w:type="gramEnd"/>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4A11AD">
      <w:pPr>
        <w:numPr>
          <w:ilvl w:val="2"/>
          <w:numId w:val="1"/>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A30547">
      <w:pPr>
        <w:numPr>
          <w:ilvl w:val="2"/>
          <w:numId w:val="1"/>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40934271" w14:textId="77777777" w:rsidR="002D1873" w:rsidRPr="002D1873" w:rsidRDefault="00474C0F" w:rsidP="002D1873">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D1873">
        <w:rPr>
          <w:rFonts w:cs="Arial"/>
          <w:spacing w:val="-2"/>
          <w:sz w:val="20"/>
          <w:szCs w:val="20"/>
        </w:rPr>
        <w:t>Remove visible surface blemishes using cleaning methods recommended by floor manufacturer.</w:t>
      </w:r>
    </w:p>
    <w:p w14:paraId="188271E8" w14:textId="10F473AB" w:rsidR="002D1873" w:rsidRDefault="002D1873" w:rsidP="002D1873">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D1873">
        <w:rPr>
          <w:rFonts w:cs="Arial"/>
          <w:sz w:val="20"/>
          <w:szCs w:val="20"/>
        </w:rPr>
        <w:t>Use a stiff brush to loosen and remove dry particles and fine soiling from the surface of the product.</w:t>
      </w:r>
    </w:p>
    <w:p w14:paraId="0BC5DB13" w14:textId="77777777" w:rsidR="002D1873" w:rsidRDefault="002D1873" w:rsidP="002D1873">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D1873">
        <w:rPr>
          <w:rFonts w:cs="Arial"/>
          <w:sz w:val="20"/>
          <w:szCs w:val="20"/>
        </w:rPr>
        <w:t>Vacuum using a dual motor upright vacuum with a rotating brush.  Make several passes with the vacuum cleaner to ensure that all loose dirt is removed.  Vacuum action should be fast forward and slow backward.</w:t>
      </w:r>
      <w:r>
        <w:rPr>
          <w:rFonts w:cs="Arial"/>
          <w:sz w:val="20"/>
          <w:szCs w:val="20"/>
        </w:rPr>
        <w:br/>
      </w:r>
      <w:r w:rsidRPr="002D1873">
        <w:rPr>
          <w:rFonts w:cs="Arial"/>
          <w:b/>
          <w:sz w:val="20"/>
          <w:szCs w:val="20"/>
        </w:rPr>
        <w:t>N</w:t>
      </w:r>
      <w:r w:rsidRPr="002D1873">
        <w:rPr>
          <w:rFonts w:cs="Arial"/>
          <w:b/>
          <w:caps/>
          <w:sz w:val="20"/>
          <w:szCs w:val="20"/>
        </w:rPr>
        <w:t>ote</w:t>
      </w:r>
      <w:r w:rsidRPr="002D1873">
        <w:rPr>
          <w:rFonts w:cs="Arial"/>
          <w:b/>
          <w:sz w:val="20"/>
          <w:szCs w:val="20"/>
        </w:rPr>
        <w:t>:</w:t>
      </w:r>
      <w:r w:rsidRPr="002D1873">
        <w:rPr>
          <w:rFonts w:cs="Arial"/>
          <w:sz w:val="20"/>
          <w:szCs w:val="20"/>
        </w:rPr>
        <w:t xml:space="preserve">  It is important to make sure that the vacuum head has sufficient depth to penetrate the different surfaces </w:t>
      </w:r>
      <w:proofErr w:type="gramStart"/>
      <w:r w:rsidRPr="002D1873">
        <w:rPr>
          <w:rFonts w:cs="Arial"/>
          <w:sz w:val="20"/>
          <w:szCs w:val="20"/>
        </w:rPr>
        <w:t>in order to</w:t>
      </w:r>
      <w:proofErr w:type="gramEnd"/>
      <w:r w:rsidRPr="002D1873">
        <w:rPr>
          <w:rFonts w:cs="Arial"/>
          <w:sz w:val="20"/>
          <w:szCs w:val="20"/>
        </w:rPr>
        <w:t xml:space="preserve"> remove soil from the wiper strips and the aluminum/PVC components.</w:t>
      </w:r>
    </w:p>
    <w:p w14:paraId="60F7ED17" w14:textId="0C3FEF23" w:rsidR="002D1873" w:rsidRPr="002D1873" w:rsidRDefault="002D1873" w:rsidP="002D1873">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D1873">
        <w:rPr>
          <w:rFonts w:cs="Arial"/>
          <w:sz w:val="20"/>
          <w:szCs w:val="20"/>
        </w:rPr>
        <w:t>If vacuuming doesn’t effectively remove the dry soiling, check for these causes:</w:t>
      </w:r>
    </w:p>
    <w:p w14:paraId="224F66EC" w14:textId="77777777" w:rsidR="002D1873" w:rsidRPr="00834CA8" w:rsidRDefault="002D1873" w:rsidP="002D1873">
      <w:pPr>
        <w:widowControl w:val="0"/>
        <w:numPr>
          <w:ilvl w:val="1"/>
          <w:numId w:val="21"/>
        </w:numPr>
        <w:suppressAutoHyphens/>
        <w:autoSpaceDE w:val="0"/>
        <w:autoSpaceDN w:val="0"/>
        <w:adjustRightInd w:val="0"/>
        <w:ind w:left="1260" w:hanging="270"/>
        <w:textAlignment w:val="center"/>
        <w:rPr>
          <w:rFonts w:cs="Arial"/>
          <w:sz w:val="20"/>
          <w:szCs w:val="20"/>
        </w:rPr>
      </w:pPr>
      <w:r w:rsidRPr="00834CA8">
        <w:rPr>
          <w:rFonts w:cs="Arial"/>
          <w:sz w:val="20"/>
          <w:szCs w:val="20"/>
        </w:rPr>
        <w:t xml:space="preserve">Worn brushes or the wrong brush height - it is essential that the brush </w:t>
      </w:r>
      <w:proofErr w:type="gramStart"/>
      <w:r w:rsidRPr="00834CA8">
        <w:rPr>
          <w:rFonts w:cs="Arial"/>
          <w:sz w:val="20"/>
          <w:szCs w:val="20"/>
        </w:rPr>
        <w:t>makes contact with</w:t>
      </w:r>
      <w:proofErr w:type="gramEnd"/>
      <w:r w:rsidRPr="00834CA8">
        <w:rPr>
          <w:rFonts w:cs="Arial"/>
          <w:sz w:val="20"/>
          <w:szCs w:val="20"/>
        </w:rPr>
        <w:t xml:space="preserve"> the pile of the entry flooring.</w:t>
      </w:r>
    </w:p>
    <w:p w14:paraId="5B2C1DDC" w14:textId="77777777" w:rsidR="002D1873" w:rsidRPr="00834CA8" w:rsidRDefault="002D1873" w:rsidP="002D1873">
      <w:pPr>
        <w:widowControl w:val="0"/>
        <w:numPr>
          <w:ilvl w:val="1"/>
          <w:numId w:val="21"/>
        </w:numPr>
        <w:suppressAutoHyphens/>
        <w:autoSpaceDE w:val="0"/>
        <w:autoSpaceDN w:val="0"/>
        <w:adjustRightInd w:val="0"/>
        <w:ind w:left="1260" w:hanging="270"/>
        <w:textAlignment w:val="center"/>
        <w:rPr>
          <w:rFonts w:cs="Arial"/>
          <w:sz w:val="20"/>
          <w:szCs w:val="20"/>
        </w:rPr>
      </w:pPr>
      <w:r w:rsidRPr="00834CA8">
        <w:rPr>
          <w:rFonts w:cs="Arial"/>
          <w:sz w:val="20"/>
          <w:szCs w:val="20"/>
        </w:rPr>
        <w:t>Brush not rotating properly – a loose drive belt will weaken the power of the brushing.</w:t>
      </w:r>
    </w:p>
    <w:p w14:paraId="46826E9E" w14:textId="77777777" w:rsidR="002D1873" w:rsidRPr="00834CA8" w:rsidRDefault="002D1873" w:rsidP="002D1873">
      <w:pPr>
        <w:widowControl w:val="0"/>
        <w:numPr>
          <w:ilvl w:val="1"/>
          <w:numId w:val="21"/>
        </w:numPr>
        <w:suppressAutoHyphens/>
        <w:autoSpaceDE w:val="0"/>
        <w:autoSpaceDN w:val="0"/>
        <w:adjustRightInd w:val="0"/>
        <w:ind w:left="1260" w:hanging="270"/>
        <w:textAlignment w:val="center"/>
        <w:rPr>
          <w:rFonts w:cs="Arial"/>
          <w:sz w:val="20"/>
          <w:szCs w:val="20"/>
        </w:rPr>
      </w:pPr>
      <w:r w:rsidRPr="00834CA8">
        <w:rPr>
          <w:rFonts w:cs="Arial"/>
          <w:sz w:val="20"/>
          <w:szCs w:val="20"/>
        </w:rPr>
        <w:t>Blocked or obstructed airways affecting suction power.</w:t>
      </w:r>
    </w:p>
    <w:p w14:paraId="667D0DD2" w14:textId="77777777" w:rsidR="002D1873" w:rsidRDefault="002D1873" w:rsidP="002D1873">
      <w:pPr>
        <w:widowControl w:val="0"/>
        <w:numPr>
          <w:ilvl w:val="1"/>
          <w:numId w:val="21"/>
        </w:numPr>
        <w:suppressAutoHyphens/>
        <w:autoSpaceDE w:val="0"/>
        <w:autoSpaceDN w:val="0"/>
        <w:adjustRightInd w:val="0"/>
        <w:ind w:left="1260" w:hanging="270"/>
        <w:textAlignment w:val="center"/>
        <w:rPr>
          <w:rFonts w:cs="Arial"/>
          <w:sz w:val="20"/>
          <w:szCs w:val="20"/>
        </w:rPr>
      </w:pPr>
      <w:r w:rsidRPr="002D1873">
        <w:rPr>
          <w:rFonts w:cs="Arial"/>
          <w:sz w:val="20"/>
          <w:szCs w:val="20"/>
        </w:rPr>
        <w:t>Dust bag/collector in need of emptying.</w:t>
      </w:r>
    </w:p>
    <w:p w14:paraId="3815231B" w14:textId="77777777" w:rsidR="002D1873" w:rsidRDefault="002D1873" w:rsidP="002D1873">
      <w:pPr>
        <w:pStyle w:val="ListParagraph"/>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2D1873">
        <w:rPr>
          <w:rFonts w:cs="Arial"/>
          <w:sz w:val="20"/>
          <w:szCs w:val="20"/>
        </w:rPr>
        <w:t>For dry spills, brush into a r</w:t>
      </w:r>
      <w:r>
        <w:rPr>
          <w:rFonts w:cs="Arial"/>
          <w:sz w:val="20"/>
          <w:szCs w:val="20"/>
        </w:rPr>
        <w:t>eceptacle or vacuum to remove.</w:t>
      </w:r>
    </w:p>
    <w:p w14:paraId="7A393366" w14:textId="13AA51EA" w:rsidR="00EE769D" w:rsidRPr="002D1873" w:rsidRDefault="002D1873" w:rsidP="002D1873">
      <w:pPr>
        <w:pStyle w:val="ListParagraph"/>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sidRPr="002D1873">
        <w:rPr>
          <w:rFonts w:cs="Arial"/>
          <w:sz w:val="20"/>
          <w:szCs w:val="20"/>
        </w:rPr>
        <w:t>For small wet spills, use a clean cloth or other absorbent material to soak up as much of the spill as possible.  For large wet spills, use a wet/dry vacuum to remove the spill.</w:t>
      </w:r>
      <w:r>
        <w:rPr>
          <w:rFonts w:cs="Arial"/>
          <w:sz w:val="20"/>
          <w:szCs w:val="20"/>
        </w:rPr>
        <w:br/>
      </w:r>
      <w:r w:rsidRPr="002D1873">
        <w:rPr>
          <w:rFonts w:cs="Arial"/>
          <w:b/>
          <w:sz w:val="20"/>
          <w:szCs w:val="20"/>
        </w:rPr>
        <w:t>N</w:t>
      </w:r>
      <w:r w:rsidRPr="002D1873">
        <w:rPr>
          <w:rFonts w:cs="Arial"/>
          <w:b/>
          <w:caps/>
          <w:sz w:val="20"/>
          <w:szCs w:val="20"/>
        </w:rPr>
        <w:t>ote</w:t>
      </w:r>
      <w:r w:rsidRPr="002D1873">
        <w:rPr>
          <w:rFonts w:cs="Arial"/>
          <w:b/>
          <w:sz w:val="20"/>
          <w:szCs w:val="20"/>
        </w:rPr>
        <w:t>:</w:t>
      </w:r>
      <w:r w:rsidRPr="002D1873">
        <w:rPr>
          <w:rFonts w:cs="Arial"/>
          <w:sz w:val="20"/>
          <w:szCs w:val="20"/>
        </w:rPr>
        <w:t xml:space="preserve">  It is important to ensure surface moisture is removed from the products’ surface to avoid premature soiling.</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5C1F5202" w:rsidR="00C267C7" w:rsidRPr="002D1873" w:rsidRDefault="00C267C7" w:rsidP="00EE769D">
      <w:pPr>
        <w:suppressAutoHyphens/>
        <w:spacing w:before="1440" w:after="120"/>
        <w:rPr>
          <w:rFonts w:cs="Arial"/>
          <w:b/>
          <w:spacing w:val="-2"/>
          <w:sz w:val="24"/>
        </w:rPr>
      </w:pPr>
      <w:r w:rsidRPr="00DC038C">
        <w:rPr>
          <w:rFonts w:cs="Arial"/>
          <w:b/>
          <w:spacing w:val="-2"/>
          <w:sz w:val="24"/>
        </w:rPr>
        <w:lastRenderedPageBreak/>
        <w:t xml:space="preserve">END OF </w:t>
      </w:r>
      <w:r w:rsidRPr="002D1873">
        <w:rPr>
          <w:rFonts w:cs="Arial"/>
          <w:b/>
          <w:spacing w:val="-2"/>
          <w:sz w:val="24"/>
        </w:rPr>
        <w:t>SECTION</w:t>
      </w:r>
      <w:r w:rsidR="00DC038C" w:rsidRPr="002D1873">
        <w:rPr>
          <w:rFonts w:cs="Arial"/>
          <w:b/>
          <w:spacing w:val="-2"/>
          <w:sz w:val="24"/>
        </w:rPr>
        <w:t xml:space="preserve"> </w:t>
      </w:r>
      <w:r w:rsidR="002D1873" w:rsidRPr="002D1873">
        <w:rPr>
          <w:rFonts w:cs="Arial"/>
          <w:b/>
          <w:spacing w:val="-2"/>
          <w:sz w:val="24"/>
        </w:rPr>
        <w:t>12 48 23</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4DEE" w14:textId="77777777" w:rsidR="00BE0ABC" w:rsidRDefault="00BE0ABC">
      <w:r>
        <w:separator/>
      </w:r>
    </w:p>
  </w:endnote>
  <w:endnote w:type="continuationSeparator" w:id="0">
    <w:p w14:paraId="4F0B02B9" w14:textId="77777777" w:rsidR="00BE0ABC" w:rsidRDefault="00BE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38F50BF3" w:rsidR="00797107" w:rsidRPr="00503E10" w:rsidRDefault="00797107" w:rsidP="005B0291">
    <w:pPr>
      <w:pStyle w:val="Footer"/>
      <w:tabs>
        <w:tab w:val="clear" w:pos="4320"/>
        <w:tab w:val="clear" w:pos="8640"/>
        <w:tab w:val="center" w:pos="4680"/>
        <w:tab w:val="right" w:pos="9630"/>
      </w:tabs>
      <w:rPr>
        <w:rStyle w:val="PageNumber"/>
        <w:sz w:val="18"/>
        <w:szCs w:val="18"/>
        <w:lang w:val="fr-CA"/>
      </w:rPr>
    </w:pPr>
    <w:r w:rsidRPr="000E53EB">
      <w:rPr>
        <w:sz w:val="18"/>
        <w:szCs w:val="18"/>
      </w:rPr>
      <w:t>v2.</w:t>
    </w:r>
    <w:proofErr w:type="gramStart"/>
    <w:r w:rsidR="000E53EB" w:rsidRPr="000E53EB">
      <w:rPr>
        <w:sz w:val="18"/>
        <w:szCs w:val="18"/>
      </w:rPr>
      <w:t>1</w:t>
    </w:r>
    <w:r w:rsidRPr="000E53EB">
      <w:rPr>
        <w:sz w:val="18"/>
        <w:szCs w:val="18"/>
      </w:rPr>
      <w:t xml:space="preserve">0  </w:t>
    </w:r>
    <w:r w:rsidR="00BA460A">
      <w:rPr>
        <w:sz w:val="18"/>
        <w:szCs w:val="18"/>
      </w:rPr>
      <w:t>03</w:t>
    </w:r>
    <w:proofErr w:type="gramEnd"/>
    <w:r w:rsidR="00BA460A">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9C6F57">
      <w:rPr>
        <w:rStyle w:val="PageNumber"/>
        <w:noProof/>
        <w:sz w:val="18"/>
        <w:szCs w:val="18"/>
        <w:lang w:val="fr-CA"/>
      </w:rPr>
      <w:t>9</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9D9D" w14:textId="77777777" w:rsidR="00BE0ABC" w:rsidRDefault="00BE0ABC">
      <w:r>
        <w:separator/>
      </w:r>
    </w:p>
  </w:footnote>
  <w:footnote w:type="continuationSeparator" w:id="0">
    <w:p w14:paraId="4F699083" w14:textId="77777777" w:rsidR="00BE0ABC" w:rsidRDefault="00BE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2051A10B" w:rsidR="00797107" w:rsidRPr="000E53EB"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0E53EB">
      <w:rPr>
        <w:sz w:val="18"/>
        <w:szCs w:val="18"/>
        <w:lang w:val="fr-CA"/>
      </w:rPr>
      <w:t xml:space="preserve">Section </w:t>
    </w:r>
    <w:r w:rsidR="000E53EB" w:rsidRPr="000E53EB">
      <w:rPr>
        <w:sz w:val="18"/>
        <w:szCs w:val="18"/>
        <w:lang w:val="fr-CA"/>
      </w:rPr>
      <w:t>12</w:t>
    </w:r>
    <w:r w:rsidRPr="000E53EB">
      <w:rPr>
        <w:sz w:val="18"/>
        <w:szCs w:val="18"/>
        <w:lang w:val="fr-CA"/>
      </w:rPr>
      <w:t xml:space="preserve"> </w:t>
    </w:r>
    <w:r w:rsidR="000E53EB" w:rsidRPr="000E53EB">
      <w:rPr>
        <w:sz w:val="18"/>
        <w:szCs w:val="18"/>
        <w:lang w:val="fr-CA"/>
      </w:rPr>
      <w:t>48</w:t>
    </w:r>
    <w:r w:rsidRPr="000E53EB">
      <w:rPr>
        <w:sz w:val="18"/>
        <w:szCs w:val="18"/>
        <w:lang w:val="fr-CA"/>
      </w:rPr>
      <w:t xml:space="preserve"> </w:t>
    </w:r>
    <w:r w:rsidR="000E53EB" w:rsidRPr="000E53EB">
      <w:rPr>
        <w:sz w:val="18"/>
        <w:szCs w:val="18"/>
        <w:lang w:val="fr-CA"/>
      </w:rPr>
      <w:t>23:</w:t>
    </w:r>
    <w:r w:rsidR="000E53EB">
      <w:rPr>
        <w:sz w:val="18"/>
        <w:szCs w:val="18"/>
        <w:lang w:val="fr-CA"/>
      </w:rPr>
      <w:t xml:space="preserve"> </w:t>
    </w:r>
    <w:r w:rsidRPr="000E53EB">
      <w:rPr>
        <w:sz w:val="18"/>
        <w:szCs w:val="18"/>
        <w:lang w:val="fr-CA"/>
      </w:rPr>
      <w:t xml:space="preserve"> </w:t>
    </w:r>
    <w:r w:rsidR="000E53EB" w:rsidRPr="000E53EB">
      <w:rPr>
        <w:sz w:val="18"/>
        <w:szCs w:val="18"/>
        <w:lang w:val="fr-CA"/>
      </w:rPr>
      <w:t>Nuway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F45A93"/>
    <w:multiLevelType w:val="hybridMultilevel"/>
    <w:tmpl w:val="5E8C9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5"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7"/>
  </w:num>
  <w:num w:numId="5">
    <w:abstractNumId w:val="18"/>
  </w:num>
  <w:num w:numId="6">
    <w:abstractNumId w:val="6"/>
  </w:num>
  <w:num w:numId="7">
    <w:abstractNumId w:val="19"/>
  </w:num>
  <w:num w:numId="8">
    <w:abstractNumId w:val="13"/>
  </w:num>
  <w:num w:numId="9">
    <w:abstractNumId w:val="15"/>
  </w:num>
  <w:num w:numId="10">
    <w:abstractNumId w:val="12"/>
  </w:num>
  <w:num w:numId="11">
    <w:abstractNumId w:val="1"/>
  </w:num>
  <w:num w:numId="12">
    <w:abstractNumId w:val="16"/>
  </w:num>
  <w:num w:numId="13">
    <w:abstractNumId w:val="2"/>
  </w:num>
  <w:num w:numId="14">
    <w:abstractNumId w:val="10"/>
  </w:num>
  <w:num w:numId="15">
    <w:abstractNumId w:val="0"/>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3"/>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3B6C"/>
    <w:rsid w:val="000363D6"/>
    <w:rsid w:val="00044799"/>
    <w:rsid w:val="0005189B"/>
    <w:rsid w:val="0005743D"/>
    <w:rsid w:val="00071273"/>
    <w:rsid w:val="000732BB"/>
    <w:rsid w:val="0007389B"/>
    <w:rsid w:val="0008060B"/>
    <w:rsid w:val="00090138"/>
    <w:rsid w:val="000E53EB"/>
    <w:rsid w:val="001134AB"/>
    <w:rsid w:val="00127B2E"/>
    <w:rsid w:val="00134200"/>
    <w:rsid w:val="00134700"/>
    <w:rsid w:val="00137D01"/>
    <w:rsid w:val="001408C2"/>
    <w:rsid w:val="00141F2A"/>
    <w:rsid w:val="00146861"/>
    <w:rsid w:val="00153AEA"/>
    <w:rsid w:val="00174A25"/>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558B"/>
    <w:rsid w:val="002276F7"/>
    <w:rsid w:val="00231556"/>
    <w:rsid w:val="002331DB"/>
    <w:rsid w:val="00253D50"/>
    <w:rsid w:val="002817BD"/>
    <w:rsid w:val="00284D8C"/>
    <w:rsid w:val="0029403E"/>
    <w:rsid w:val="00294C3D"/>
    <w:rsid w:val="002C4E75"/>
    <w:rsid w:val="002C7564"/>
    <w:rsid w:val="002C7579"/>
    <w:rsid w:val="002D1873"/>
    <w:rsid w:val="002D573B"/>
    <w:rsid w:val="003051B3"/>
    <w:rsid w:val="00305334"/>
    <w:rsid w:val="003118CE"/>
    <w:rsid w:val="00335357"/>
    <w:rsid w:val="00336339"/>
    <w:rsid w:val="00343252"/>
    <w:rsid w:val="00345F3D"/>
    <w:rsid w:val="003512D3"/>
    <w:rsid w:val="00353E39"/>
    <w:rsid w:val="00363A91"/>
    <w:rsid w:val="00366FFB"/>
    <w:rsid w:val="00371CA6"/>
    <w:rsid w:val="00386C49"/>
    <w:rsid w:val="003B7854"/>
    <w:rsid w:val="003C10F0"/>
    <w:rsid w:val="003D54D1"/>
    <w:rsid w:val="0040002E"/>
    <w:rsid w:val="004345A5"/>
    <w:rsid w:val="004711A2"/>
    <w:rsid w:val="00474C0F"/>
    <w:rsid w:val="0048363D"/>
    <w:rsid w:val="0049320A"/>
    <w:rsid w:val="004A11AD"/>
    <w:rsid w:val="004A508B"/>
    <w:rsid w:val="004A7705"/>
    <w:rsid w:val="004B550F"/>
    <w:rsid w:val="004C2169"/>
    <w:rsid w:val="004C45F2"/>
    <w:rsid w:val="004C5748"/>
    <w:rsid w:val="004D2E83"/>
    <w:rsid w:val="004D3006"/>
    <w:rsid w:val="004E60B3"/>
    <w:rsid w:val="004F19B5"/>
    <w:rsid w:val="004F3805"/>
    <w:rsid w:val="004F4AFC"/>
    <w:rsid w:val="004F4D0D"/>
    <w:rsid w:val="00503DFA"/>
    <w:rsid w:val="00503E10"/>
    <w:rsid w:val="00516B67"/>
    <w:rsid w:val="00524464"/>
    <w:rsid w:val="00535B3E"/>
    <w:rsid w:val="00535DF7"/>
    <w:rsid w:val="0055519A"/>
    <w:rsid w:val="00574B84"/>
    <w:rsid w:val="00582114"/>
    <w:rsid w:val="00585A51"/>
    <w:rsid w:val="005A07D0"/>
    <w:rsid w:val="005B0071"/>
    <w:rsid w:val="005B0291"/>
    <w:rsid w:val="005B6354"/>
    <w:rsid w:val="005C7B7A"/>
    <w:rsid w:val="005D352F"/>
    <w:rsid w:val="005E57AC"/>
    <w:rsid w:val="005E7FA6"/>
    <w:rsid w:val="005F02A5"/>
    <w:rsid w:val="005F2EDD"/>
    <w:rsid w:val="005F6DEB"/>
    <w:rsid w:val="0060184C"/>
    <w:rsid w:val="00603866"/>
    <w:rsid w:val="006068AD"/>
    <w:rsid w:val="00614BF9"/>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D0DB8"/>
    <w:rsid w:val="006D5875"/>
    <w:rsid w:val="006D7F5E"/>
    <w:rsid w:val="006E1F6F"/>
    <w:rsid w:val="006E3362"/>
    <w:rsid w:val="006E65FA"/>
    <w:rsid w:val="006F32F8"/>
    <w:rsid w:val="006F4080"/>
    <w:rsid w:val="006F4CA3"/>
    <w:rsid w:val="006F7CA4"/>
    <w:rsid w:val="00703662"/>
    <w:rsid w:val="007158B8"/>
    <w:rsid w:val="007237E2"/>
    <w:rsid w:val="00731FE5"/>
    <w:rsid w:val="00743879"/>
    <w:rsid w:val="007555B6"/>
    <w:rsid w:val="0076323D"/>
    <w:rsid w:val="007754A5"/>
    <w:rsid w:val="00783349"/>
    <w:rsid w:val="0079145F"/>
    <w:rsid w:val="00797107"/>
    <w:rsid w:val="007D093A"/>
    <w:rsid w:val="007D0A24"/>
    <w:rsid w:val="007E1DF4"/>
    <w:rsid w:val="00806580"/>
    <w:rsid w:val="00807A78"/>
    <w:rsid w:val="0081723A"/>
    <w:rsid w:val="00824A12"/>
    <w:rsid w:val="00825E17"/>
    <w:rsid w:val="0082763B"/>
    <w:rsid w:val="008337B9"/>
    <w:rsid w:val="00856A9B"/>
    <w:rsid w:val="00857AB5"/>
    <w:rsid w:val="008773C6"/>
    <w:rsid w:val="00881F66"/>
    <w:rsid w:val="00883874"/>
    <w:rsid w:val="00894472"/>
    <w:rsid w:val="0089517F"/>
    <w:rsid w:val="008A6C96"/>
    <w:rsid w:val="008B4612"/>
    <w:rsid w:val="008D4565"/>
    <w:rsid w:val="008E557D"/>
    <w:rsid w:val="008E5FAC"/>
    <w:rsid w:val="00935B25"/>
    <w:rsid w:val="009552AB"/>
    <w:rsid w:val="009562C9"/>
    <w:rsid w:val="00966CBC"/>
    <w:rsid w:val="009727C5"/>
    <w:rsid w:val="00982103"/>
    <w:rsid w:val="009824E7"/>
    <w:rsid w:val="009B7875"/>
    <w:rsid w:val="009C0A1C"/>
    <w:rsid w:val="009C5CE6"/>
    <w:rsid w:val="009C6F57"/>
    <w:rsid w:val="009D2223"/>
    <w:rsid w:val="009D57A4"/>
    <w:rsid w:val="009D5E12"/>
    <w:rsid w:val="009E049E"/>
    <w:rsid w:val="009E10DD"/>
    <w:rsid w:val="009E5990"/>
    <w:rsid w:val="009F49B8"/>
    <w:rsid w:val="009F75F8"/>
    <w:rsid w:val="00A12451"/>
    <w:rsid w:val="00A12AF5"/>
    <w:rsid w:val="00A20996"/>
    <w:rsid w:val="00A252C6"/>
    <w:rsid w:val="00A272B5"/>
    <w:rsid w:val="00A30547"/>
    <w:rsid w:val="00A43521"/>
    <w:rsid w:val="00A43FC2"/>
    <w:rsid w:val="00A4781B"/>
    <w:rsid w:val="00A54291"/>
    <w:rsid w:val="00A54A3F"/>
    <w:rsid w:val="00A56632"/>
    <w:rsid w:val="00A56FFB"/>
    <w:rsid w:val="00A67273"/>
    <w:rsid w:val="00A724B7"/>
    <w:rsid w:val="00A77374"/>
    <w:rsid w:val="00A9417F"/>
    <w:rsid w:val="00AA1D63"/>
    <w:rsid w:val="00AC7659"/>
    <w:rsid w:val="00AD400E"/>
    <w:rsid w:val="00AE249D"/>
    <w:rsid w:val="00AF3D48"/>
    <w:rsid w:val="00B16342"/>
    <w:rsid w:val="00B216F3"/>
    <w:rsid w:val="00B25AE4"/>
    <w:rsid w:val="00B42390"/>
    <w:rsid w:val="00B43E74"/>
    <w:rsid w:val="00B6178F"/>
    <w:rsid w:val="00B706B0"/>
    <w:rsid w:val="00B729E6"/>
    <w:rsid w:val="00B85392"/>
    <w:rsid w:val="00BA460A"/>
    <w:rsid w:val="00BA63AA"/>
    <w:rsid w:val="00BA7C72"/>
    <w:rsid w:val="00BB2CE0"/>
    <w:rsid w:val="00BB5412"/>
    <w:rsid w:val="00BC261E"/>
    <w:rsid w:val="00BD15BF"/>
    <w:rsid w:val="00BD6DE6"/>
    <w:rsid w:val="00BE0ABC"/>
    <w:rsid w:val="00BE1765"/>
    <w:rsid w:val="00BF2BAE"/>
    <w:rsid w:val="00C267C7"/>
    <w:rsid w:val="00C531C8"/>
    <w:rsid w:val="00C554F3"/>
    <w:rsid w:val="00C6618D"/>
    <w:rsid w:val="00C9499B"/>
    <w:rsid w:val="00CA1BDF"/>
    <w:rsid w:val="00CA566A"/>
    <w:rsid w:val="00CC5347"/>
    <w:rsid w:val="00CE0208"/>
    <w:rsid w:val="00D0490B"/>
    <w:rsid w:val="00D05198"/>
    <w:rsid w:val="00D07F61"/>
    <w:rsid w:val="00D20E6E"/>
    <w:rsid w:val="00D416DE"/>
    <w:rsid w:val="00D5398F"/>
    <w:rsid w:val="00D62F16"/>
    <w:rsid w:val="00D75D83"/>
    <w:rsid w:val="00D83461"/>
    <w:rsid w:val="00D8659E"/>
    <w:rsid w:val="00DA7174"/>
    <w:rsid w:val="00DC038C"/>
    <w:rsid w:val="00DC7052"/>
    <w:rsid w:val="00DE5FD0"/>
    <w:rsid w:val="00DF2295"/>
    <w:rsid w:val="00DF6E75"/>
    <w:rsid w:val="00E00F64"/>
    <w:rsid w:val="00E01633"/>
    <w:rsid w:val="00E16370"/>
    <w:rsid w:val="00E30AD1"/>
    <w:rsid w:val="00E31391"/>
    <w:rsid w:val="00E35FE2"/>
    <w:rsid w:val="00E749C2"/>
    <w:rsid w:val="00E8173E"/>
    <w:rsid w:val="00E9770D"/>
    <w:rsid w:val="00EE6984"/>
    <w:rsid w:val="00EE769D"/>
    <w:rsid w:val="00EF6AAB"/>
    <w:rsid w:val="00F01B76"/>
    <w:rsid w:val="00F15277"/>
    <w:rsid w:val="00F2359A"/>
    <w:rsid w:val="00F4170F"/>
    <w:rsid w:val="00F54F15"/>
    <w:rsid w:val="00F57140"/>
    <w:rsid w:val="00F648BC"/>
    <w:rsid w:val="00F6588E"/>
    <w:rsid w:val="00F70245"/>
    <w:rsid w:val="00F71E91"/>
    <w:rsid w:val="00F96C88"/>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BC4D7"/>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36390</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v2.10: Updated format &amp; adhesives</dc:description>
  <cp:lastModifiedBy>Hudock Becky</cp:lastModifiedBy>
  <cp:revision>11</cp:revision>
  <cp:lastPrinted>2016-01-27T17:39:00Z</cp:lastPrinted>
  <dcterms:created xsi:type="dcterms:W3CDTF">2018-03-26T20:13:00Z</dcterms:created>
  <dcterms:modified xsi:type="dcterms:W3CDTF">2018-04-02T23:19:00Z</dcterms:modified>
</cp:coreProperties>
</file>